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87B" w:rsidRDefault="005E587B" w:rsidP="005E587B">
      <w:pPr>
        <w:spacing w:after="20"/>
        <w:jc w:val="center"/>
        <w:rPr>
          <w:rFonts w:ascii="Tahoma" w:hAnsi="Tahoma" w:cs="Tahoma"/>
          <w:i/>
          <w:sz w:val="28"/>
          <w:szCs w:val="28"/>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Pr="008B10EB">
        <w:rPr>
          <w:rFonts w:ascii="Tahoma" w:hAnsi="Tahoma" w:cs="Tahoma"/>
          <w:i/>
          <w:sz w:val="28"/>
          <w:szCs w:val="28"/>
        </w:rPr>
        <w:t xml:space="preserve"> </w:t>
      </w:r>
    </w:p>
    <w:p w:rsidR="005E587B" w:rsidRPr="008B10EB" w:rsidRDefault="005E587B" w:rsidP="005E587B">
      <w:pPr>
        <w:spacing w:before="240" w:after="240"/>
        <w:jc w:val="center"/>
        <w:rPr>
          <w:rFonts w:ascii="Tahoma" w:hAnsi="Tahoma" w:cs="Tahoma"/>
          <w:b/>
          <w:i/>
          <w:sz w:val="32"/>
          <w:szCs w:val="32"/>
        </w:rPr>
      </w:pPr>
      <w:r>
        <w:rPr>
          <w:rFonts w:ascii="Tahoma" w:hAnsi="Tahoma" w:cs="Tahoma"/>
          <w:b/>
          <w:i/>
          <w:sz w:val="32"/>
          <w:szCs w:val="32"/>
        </w:rPr>
        <w:t>ISVR</w:t>
      </w:r>
      <w:r w:rsidRPr="008B10EB">
        <w:rPr>
          <w:rFonts w:ascii="Tahoma" w:hAnsi="Tahoma" w:cs="Tahoma"/>
          <w:b/>
          <w:i/>
          <w:sz w:val="32"/>
          <w:szCs w:val="32"/>
        </w:rPr>
        <w:t xml:space="preserve"> PRODUCT LIST</w:t>
      </w:r>
    </w:p>
    <w:p w:rsidR="005E587B" w:rsidRPr="008B10EB" w:rsidRDefault="005E587B" w:rsidP="005E587B">
      <w:pPr>
        <w:pStyle w:val="Firstpara"/>
        <w:ind w:left="0"/>
        <w:jc w:val="both"/>
        <w:rPr>
          <w:rFonts w:ascii="Tahoma" w:hAnsi="Tahoma" w:cs="Tahoma"/>
        </w:rPr>
      </w:pPr>
      <w:r w:rsidRPr="008B10EB">
        <w:rPr>
          <w:rFonts w:ascii="Tahoma" w:hAnsi="Tahoma" w:cs="Tahoma"/>
        </w:rPr>
        <w:t>Capitalized terms used, but not defined herein, shall have the meanings given to them in the Microsoft ISV Royalty License and Distribution Agreement (the “Agreement”) or the Microsoft Academic ISV Royalty License and Distribution Agreement (the “Academic Agreement”).</w:t>
      </w:r>
    </w:p>
    <w:p w:rsidR="005E587B" w:rsidRPr="008B10EB" w:rsidRDefault="005E587B" w:rsidP="005E587B">
      <w:pPr>
        <w:pStyle w:val="Firstpara"/>
        <w:ind w:left="0"/>
        <w:jc w:val="both"/>
        <w:rPr>
          <w:rFonts w:ascii="Tahoma" w:hAnsi="Tahoma" w:cs="Tahoma"/>
        </w:rPr>
      </w:pPr>
    </w:p>
    <w:p w:rsidR="005E587B" w:rsidRPr="00206E89" w:rsidRDefault="005E587B" w:rsidP="005E587B">
      <w:pPr>
        <w:jc w:val="center"/>
        <w:rPr>
          <w:rStyle w:val="Hyperlink"/>
          <w:rFonts w:ascii="Tahoma" w:hAnsi="Tahoma" w:cs="Tahoma"/>
          <w:b/>
          <w:bCs/>
          <w:i/>
          <w:iCs/>
          <w:sz w:val="19"/>
          <w:szCs w:val="19"/>
        </w:rPr>
      </w:pPr>
    </w:p>
    <w:p w:rsidR="005E587B" w:rsidRPr="00574040" w:rsidRDefault="005E587B" w:rsidP="005E587B">
      <w:pPr>
        <w:pStyle w:val="Heading2"/>
        <w:keepNext w:val="0"/>
        <w:spacing w:after="0"/>
        <w:rPr>
          <w:rStyle w:val="Hyperlink"/>
          <w:rFonts w:ascii="Tahoma" w:hAnsi="Tahoma" w:cs="Tahoma"/>
          <w:bCs/>
          <w:i/>
          <w:iCs/>
          <w:color w:val="E36C0A"/>
          <w:sz w:val="19"/>
          <w:szCs w:val="19"/>
        </w:rPr>
      </w:pPr>
      <w:r>
        <w:rPr>
          <w:rFonts w:ascii="Tahoma" w:hAnsi="Tahoma" w:cs="Tahoma"/>
          <w:color w:val="FF6600"/>
          <w:sz w:val="24"/>
          <w:szCs w:val="24"/>
          <w:lang w:eastAsia="x-none"/>
        </w:rPr>
        <w:t>April 2013 ISVR Product List</w:t>
      </w:r>
      <w:r>
        <w:rPr>
          <w:rFonts w:ascii="Tahoma" w:hAnsi="Tahoma" w:cs="Tahoma"/>
          <w:b w:val="0"/>
          <w:i/>
          <w:iCs/>
          <w:color w:val="E36C0A"/>
        </w:rPr>
        <w:t xml:space="preserve"> </w:t>
      </w:r>
      <w:r>
        <w:rPr>
          <w:rFonts w:ascii="Tahoma" w:hAnsi="Tahoma" w:cs="Tahoma"/>
          <w:color w:val="FF6600"/>
          <w:sz w:val="24"/>
          <w:szCs w:val="24"/>
          <w:lang w:eastAsia="x-none"/>
        </w:rPr>
        <w:t>Changes</w:t>
      </w:r>
    </w:p>
    <w:p w:rsidR="005E587B" w:rsidRDefault="005E587B" w:rsidP="005E587B"/>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130"/>
        <w:gridCol w:w="5655"/>
      </w:tblGrid>
      <w:tr w:rsidR="005E587B" w:rsidTr="00666184">
        <w:tc>
          <w:tcPr>
            <w:tcW w:w="5130" w:type="dxa"/>
            <w:tcBorders>
              <w:top w:val="single" w:sz="4" w:space="0" w:color="F79646"/>
              <w:left w:val="single" w:sz="4" w:space="0" w:color="F79646"/>
              <w:bottom w:val="single" w:sz="4" w:space="0" w:color="F79646"/>
              <w:right w:val="single" w:sz="4" w:space="0" w:color="F79646"/>
            </w:tcBorders>
            <w:shd w:val="clear" w:color="auto" w:fill="F79646"/>
            <w:hideMark/>
          </w:tcPr>
          <w:p w:rsidR="005E587B" w:rsidRDefault="005E587B" w:rsidP="00666184">
            <w:pPr>
              <w:jc w:val="center"/>
              <w:rPr>
                <w:rFonts w:ascii="Tahoma" w:hAnsi="Tahoma" w:cs="Tahoma"/>
                <w:b/>
                <w:bCs/>
                <w:iCs/>
                <w:color w:val="FFFFFF"/>
              </w:rPr>
            </w:pPr>
            <w:r>
              <w:rPr>
                <w:rFonts w:ascii="Tahoma" w:hAnsi="Tahoma" w:cs="Tahoma"/>
                <w:b/>
                <w:bCs/>
                <w:iCs/>
                <w:color w:val="FFFFFF"/>
              </w:rPr>
              <w:t>Microsoft License Terms Added</w:t>
            </w:r>
          </w:p>
        </w:tc>
        <w:tc>
          <w:tcPr>
            <w:tcW w:w="5655" w:type="dxa"/>
            <w:tcBorders>
              <w:top w:val="single" w:sz="8" w:space="0" w:color="F79646"/>
              <w:left w:val="single" w:sz="4" w:space="0" w:color="F79646"/>
              <w:bottom w:val="single" w:sz="8" w:space="0" w:color="F79646"/>
              <w:right w:val="single" w:sz="8" w:space="0" w:color="F79646"/>
            </w:tcBorders>
            <w:shd w:val="clear" w:color="auto" w:fill="F79646"/>
            <w:hideMark/>
          </w:tcPr>
          <w:p w:rsidR="005E587B" w:rsidRDefault="005E587B" w:rsidP="00666184">
            <w:pPr>
              <w:jc w:val="center"/>
              <w:rPr>
                <w:rFonts w:ascii="Tahoma" w:hAnsi="Tahoma" w:cs="Tahoma"/>
                <w:b/>
                <w:bCs/>
                <w:iCs/>
                <w:color w:val="FFFFFF"/>
              </w:rPr>
            </w:pPr>
            <w:r>
              <w:rPr>
                <w:rFonts w:ascii="Tahoma" w:hAnsi="Tahoma" w:cs="Tahoma"/>
                <w:b/>
                <w:bCs/>
                <w:iCs/>
                <w:color w:val="FFFFFF"/>
              </w:rPr>
              <w:t>Microsoft License Terms Deleted</w:t>
            </w:r>
          </w:p>
        </w:tc>
      </w:tr>
      <w:tr w:rsidR="005E587B" w:rsidRPr="00BF6321" w:rsidTr="0066618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5E587B" w:rsidRPr="00C427F2" w:rsidRDefault="005E587B" w:rsidP="00666184">
            <w:pPr>
              <w:rPr>
                <w:rFonts w:ascii="Tahoma" w:hAnsi="Tahoma" w:cs="Tahoma"/>
                <w:bCs/>
                <w:sz w:val="16"/>
                <w:szCs w:val="16"/>
              </w:rPr>
            </w:pPr>
            <w:r w:rsidRPr="00C427F2">
              <w:rPr>
                <w:rFonts w:ascii="Tahoma" w:hAnsi="Tahoma" w:cs="Tahoma"/>
                <w:bCs/>
                <w:sz w:val="16"/>
                <w:szCs w:val="19"/>
              </w:rPr>
              <w:t>Microsoft</w:t>
            </w:r>
            <w:r w:rsidRPr="00C427F2">
              <w:rPr>
                <w:rFonts w:ascii="Tahoma" w:hAnsi="Tahoma" w:cs="Tahoma"/>
                <w:bCs/>
                <w:sz w:val="16"/>
                <w:szCs w:val="19"/>
                <w:vertAlign w:val="superscript"/>
              </w:rPr>
              <w:t>®</w:t>
            </w:r>
            <w:r w:rsidRPr="00C427F2">
              <w:rPr>
                <w:rFonts w:ascii="Tahoma" w:hAnsi="Tahoma" w:cs="Tahoma"/>
                <w:bCs/>
                <w:sz w:val="16"/>
                <w:szCs w:val="19"/>
              </w:rPr>
              <w:t xml:space="preserve"> </w:t>
            </w:r>
            <w:r w:rsidRPr="00206E89">
              <w:rPr>
                <w:rFonts w:ascii="Tahoma" w:hAnsi="Tahoma" w:cs="Tahoma"/>
                <w:bCs/>
                <w:sz w:val="16"/>
                <w:szCs w:val="19"/>
              </w:rPr>
              <w:t>BizTalk</w:t>
            </w:r>
            <w:r w:rsidRPr="00BF6321">
              <w:rPr>
                <w:rFonts w:ascii="Tahoma" w:hAnsi="Tahoma" w:cs="Tahoma"/>
                <w:bCs/>
                <w:sz w:val="16"/>
                <w:szCs w:val="19"/>
                <w:vertAlign w:val="superscript"/>
              </w:rPr>
              <w:t>®</w:t>
            </w:r>
            <w:r w:rsidRPr="00206E89">
              <w:rPr>
                <w:rFonts w:ascii="Tahoma" w:hAnsi="Tahoma" w:cs="Tahoma"/>
                <w:bCs/>
                <w:sz w:val="16"/>
                <w:szCs w:val="19"/>
              </w:rPr>
              <w:t xml:space="preserve"> Server 201</w:t>
            </w:r>
            <w:r>
              <w:rPr>
                <w:rFonts w:ascii="Tahoma" w:hAnsi="Tahoma" w:cs="Tahoma"/>
                <w:bCs/>
                <w:sz w:val="16"/>
                <w:szCs w:val="19"/>
              </w:rPr>
              <w:t>3</w:t>
            </w:r>
            <w:r w:rsidRPr="00206E89">
              <w:rPr>
                <w:rFonts w:ascii="Tahoma" w:hAnsi="Tahoma" w:cs="Tahoma"/>
                <w:bCs/>
                <w:sz w:val="16"/>
                <w:szCs w:val="19"/>
              </w:rPr>
              <w:t xml:space="preserve"> Branch, Standard and Enterprise Editions</w:t>
            </w:r>
          </w:p>
        </w:tc>
        <w:tc>
          <w:tcPr>
            <w:tcW w:w="5655" w:type="dxa"/>
            <w:tcBorders>
              <w:top w:val="single" w:sz="8" w:space="0" w:color="F79646"/>
              <w:left w:val="single" w:sz="4" w:space="0" w:color="F79646"/>
              <w:bottom w:val="single" w:sz="8" w:space="0" w:color="F79646"/>
              <w:right w:val="single" w:sz="8" w:space="0" w:color="F79646"/>
            </w:tcBorders>
            <w:vAlign w:val="center"/>
          </w:tcPr>
          <w:p w:rsidR="005E587B" w:rsidRPr="00574040" w:rsidDel="00524CDF" w:rsidRDefault="005E587B" w:rsidP="00666184">
            <w:pPr>
              <w:rPr>
                <w:rFonts w:ascii="Tahoma" w:hAnsi="Tahoma" w:cs="Tahoma"/>
                <w:bCs/>
                <w:sz w:val="16"/>
                <w:szCs w:val="16"/>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BizTalk</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RFID 2010</w:t>
            </w:r>
          </w:p>
        </w:tc>
      </w:tr>
      <w:tr w:rsidR="005E587B" w:rsidRPr="00BF6321" w:rsidTr="0066618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5E587B" w:rsidRPr="00574040" w:rsidRDefault="005E587B" w:rsidP="00666184">
            <w:pPr>
              <w:rPr>
                <w:rFonts w:ascii="Tahoma" w:hAnsi="Tahoma" w:cs="Tahoma"/>
                <w:bCs/>
                <w:sz w:val="16"/>
                <w:szCs w:val="16"/>
              </w:rPr>
            </w:pPr>
            <w:r w:rsidRPr="00C427F2">
              <w:rPr>
                <w:rFonts w:ascii="Tahoma" w:hAnsi="Tahoma" w:cs="Tahoma"/>
                <w:bCs/>
                <w:sz w:val="16"/>
                <w:szCs w:val="19"/>
              </w:rPr>
              <w:t>Microsoft</w:t>
            </w:r>
            <w:r w:rsidRPr="00C427F2">
              <w:rPr>
                <w:rFonts w:ascii="Tahoma" w:hAnsi="Tahoma" w:cs="Tahoma"/>
                <w:bCs/>
                <w:sz w:val="16"/>
                <w:szCs w:val="19"/>
                <w:vertAlign w:val="superscript"/>
              </w:rPr>
              <w:t>®</w:t>
            </w:r>
            <w:r w:rsidRPr="00C427F2">
              <w:rPr>
                <w:rFonts w:ascii="Tahoma" w:hAnsi="Tahoma" w:cs="Tahoma"/>
                <w:bCs/>
                <w:sz w:val="16"/>
                <w:szCs w:val="19"/>
              </w:rPr>
              <w:t xml:space="preserve"> </w:t>
            </w:r>
            <w:r w:rsidRPr="00206E89">
              <w:rPr>
                <w:rFonts w:ascii="Tahoma" w:hAnsi="Tahoma" w:cs="Tahoma"/>
                <w:bCs/>
                <w:sz w:val="16"/>
                <w:szCs w:val="19"/>
              </w:rPr>
              <w:t>BizTalk</w:t>
            </w:r>
            <w:r w:rsidRPr="00BF6321">
              <w:rPr>
                <w:rFonts w:ascii="Tahoma" w:hAnsi="Tahoma" w:cs="Tahoma"/>
                <w:bCs/>
                <w:sz w:val="16"/>
                <w:szCs w:val="19"/>
                <w:vertAlign w:val="superscript"/>
              </w:rPr>
              <w:t>®</w:t>
            </w:r>
            <w:r>
              <w:rPr>
                <w:rFonts w:ascii="Tahoma" w:hAnsi="Tahoma" w:cs="Tahoma"/>
                <w:bCs/>
                <w:sz w:val="16"/>
                <w:szCs w:val="19"/>
              </w:rPr>
              <w:t xml:space="preserve"> </w:t>
            </w:r>
            <w:r w:rsidRPr="00206E89">
              <w:rPr>
                <w:rFonts w:ascii="Tahoma" w:hAnsi="Tahoma" w:cs="Tahoma"/>
                <w:bCs/>
                <w:sz w:val="16"/>
                <w:szCs w:val="19"/>
              </w:rPr>
              <w:t>Server 201</w:t>
            </w:r>
            <w:r>
              <w:rPr>
                <w:rFonts w:ascii="Tahoma" w:hAnsi="Tahoma" w:cs="Tahoma"/>
                <w:bCs/>
                <w:sz w:val="16"/>
                <w:szCs w:val="19"/>
              </w:rPr>
              <w:t>3</w:t>
            </w:r>
            <w:r w:rsidRPr="00206E89">
              <w:rPr>
                <w:rFonts w:ascii="Tahoma" w:hAnsi="Tahoma" w:cs="Tahoma"/>
                <w:bCs/>
                <w:sz w:val="16"/>
                <w:szCs w:val="19"/>
              </w:rPr>
              <w:t xml:space="preserve"> Enterprise Edition</w:t>
            </w:r>
            <w:r>
              <w:rPr>
                <w:rFonts w:ascii="Tahoma" w:hAnsi="Tahoma" w:cs="Tahoma"/>
                <w:bCs/>
                <w:sz w:val="16"/>
                <w:szCs w:val="19"/>
              </w:rPr>
              <w:t xml:space="preserve"> </w:t>
            </w:r>
            <w:r w:rsidRPr="00206E89">
              <w:rPr>
                <w:rFonts w:ascii="Tahoma" w:hAnsi="Tahoma" w:cs="Tahoma"/>
                <w:bCs/>
                <w:sz w:val="16"/>
                <w:szCs w:val="19"/>
              </w:rPr>
              <w:t xml:space="preserve">(Runtime-Restricted Use) </w:t>
            </w:r>
          </w:p>
        </w:tc>
        <w:tc>
          <w:tcPr>
            <w:tcW w:w="5655" w:type="dxa"/>
            <w:tcBorders>
              <w:top w:val="single" w:sz="8" w:space="0" w:color="F79646"/>
              <w:left w:val="single" w:sz="4" w:space="0" w:color="F79646"/>
              <w:bottom w:val="single" w:sz="8" w:space="0" w:color="F79646"/>
              <w:right w:val="single" w:sz="8" w:space="0" w:color="F79646"/>
            </w:tcBorders>
            <w:vAlign w:val="center"/>
          </w:tcPr>
          <w:p w:rsidR="005E587B" w:rsidRPr="00574040" w:rsidDel="00524CDF" w:rsidRDefault="005E587B" w:rsidP="00666184">
            <w:pPr>
              <w:rPr>
                <w:rFonts w:ascii="Tahoma" w:hAnsi="Tahoma" w:cs="Tahoma"/>
                <w:bCs/>
                <w:sz w:val="16"/>
                <w:szCs w:val="16"/>
              </w:rPr>
            </w:pPr>
            <w:r w:rsidRPr="00C427F2">
              <w:rPr>
                <w:rFonts w:ascii="Tahoma" w:hAnsi="Tahoma" w:cs="Tahoma"/>
                <w:bCs/>
                <w:sz w:val="16"/>
                <w:szCs w:val="19"/>
              </w:rPr>
              <w:t>Microsoft</w:t>
            </w:r>
            <w:r w:rsidRPr="00C427F2">
              <w:rPr>
                <w:rFonts w:ascii="Tahoma" w:hAnsi="Tahoma" w:cs="Tahoma"/>
                <w:bCs/>
                <w:sz w:val="16"/>
                <w:szCs w:val="19"/>
                <w:vertAlign w:val="superscript"/>
              </w:rPr>
              <w:t>®</w:t>
            </w:r>
            <w:r w:rsidRPr="00C427F2">
              <w:rPr>
                <w:rFonts w:ascii="Tahoma" w:hAnsi="Tahoma" w:cs="Tahoma"/>
                <w:bCs/>
                <w:sz w:val="16"/>
                <w:szCs w:val="19"/>
              </w:rPr>
              <w:t xml:space="preserve"> </w:t>
            </w:r>
            <w:r w:rsidRPr="00206E89">
              <w:rPr>
                <w:rFonts w:ascii="Tahoma" w:hAnsi="Tahoma" w:cs="Tahoma"/>
                <w:bCs/>
                <w:sz w:val="16"/>
                <w:szCs w:val="19"/>
              </w:rPr>
              <w:t>BizTalk</w:t>
            </w:r>
            <w:r w:rsidRPr="00BF6321">
              <w:rPr>
                <w:rFonts w:ascii="Tahoma" w:hAnsi="Tahoma" w:cs="Tahoma"/>
                <w:bCs/>
                <w:sz w:val="16"/>
                <w:szCs w:val="19"/>
                <w:vertAlign w:val="superscript"/>
              </w:rPr>
              <w:t>®</w:t>
            </w:r>
            <w:r w:rsidRPr="00206E89">
              <w:rPr>
                <w:rFonts w:ascii="Tahoma" w:hAnsi="Tahoma" w:cs="Tahoma"/>
                <w:bCs/>
                <w:sz w:val="16"/>
                <w:szCs w:val="19"/>
              </w:rPr>
              <w:t xml:space="preserve"> Server 2010 Branch, Standard and Enterprise Editions</w:t>
            </w:r>
          </w:p>
        </w:tc>
      </w:tr>
      <w:tr w:rsidR="005E587B" w:rsidRPr="00BF6321" w:rsidTr="0066618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5E587B" w:rsidRPr="00206E89" w:rsidRDefault="005E587B" w:rsidP="00666184">
            <w:pPr>
              <w:rPr>
                <w:rFonts w:ascii="Tahoma" w:hAnsi="Tahoma" w:cs="Tahoma"/>
                <w:bCs/>
                <w:sz w:val="16"/>
                <w:szCs w:val="19"/>
              </w:rPr>
            </w:pPr>
            <w:r w:rsidRPr="00C427F2">
              <w:rPr>
                <w:rFonts w:ascii="Tahoma" w:hAnsi="Tahoma" w:cs="Tahoma"/>
                <w:bCs/>
                <w:sz w:val="16"/>
                <w:szCs w:val="19"/>
              </w:rPr>
              <w:t>Microsoft</w:t>
            </w:r>
            <w:r w:rsidRPr="00C427F2">
              <w:rPr>
                <w:rFonts w:ascii="Tahoma" w:hAnsi="Tahoma" w:cs="Tahoma"/>
                <w:bCs/>
                <w:sz w:val="16"/>
                <w:szCs w:val="19"/>
                <w:vertAlign w:val="superscript"/>
              </w:rPr>
              <w:t>®</w:t>
            </w:r>
            <w:r w:rsidRPr="00C427F2">
              <w:rPr>
                <w:rFonts w:ascii="Tahoma" w:hAnsi="Tahoma" w:cs="Tahoma"/>
                <w:bCs/>
                <w:sz w:val="16"/>
                <w:szCs w:val="19"/>
              </w:rPr>
              <w:t xml:space="preserve"> </w:t>
            </w:r>
            <w:r w:rsidRPr="00206E89">
              <w:rPr>
                <w:rFonts w:ascii="Tahoma" w:hAnsi="Tahoma" w:cs="Tahoma"/>
                <w:bCs/>
                <w:sz w:val="16"/>
                <w:szCs w:val="19"/>
              </w:rPr>
              <w:t>BizTalk</w:t>
            </w:r>
            <w:r w:rsidRPr="00BF6321">
              <w:rPr>
                <w:rFonts w:ascii="Tahoma" w:hAnsi="Tahoma" w:cs="Tahoma"/>
                <w:bCs/>
                <w:sz w:val="16"/>
                <w:szCs w:val="19"/>
                <w:vertAlign w:val="superscript"/>
              </w:rPr>
              <w:t>®</w:t>
            </w:r>
            <w:r>
              <w:rPr>
                <w:rFonts w:ascii="Tahoma" w:hAnsi="Tahoma" w:cs="Tahoma"/>
                <w:bCs/>
                <w:sz w:val="16"/>
                <w:szCs w:val="19"/>
              </w:rPr>
              <w:t xml:space="preserve"> </w:t>
            </w:r>
            <w:r w:rsidRPr="00206E89">
              <w:rPr>
                <w:rFonts w:ascii="Tahoma" w:hAnsi="Tahoma" w:cs="Tahoma"/>
                <w:bCs/>
                <w:sz w:val="16"/>
                <w:szCs w:val="19"/>
              </w:rPr>
              <w:t>Server 201</w:t>
            </w:r>
            <w:r>
              <w:rPr>
                <w:rFonts w:ascii="Tahoma" w:hAnsi="Tahoma" w:cs="Tahoma"/>
                <w:bCs/>
                <w:sz w:val="16"/>
                <w:szCs w:val="19"/>
              </w:rPr>
              <w:t>3</w:t>
            </w:r>
            <w:r w:rsidRPr="00206E89">
              <w:rPr>
                <w:rFonts w:ascii="Tahoma" w:hAnsi="Tahoma" w:cs="Tahoma"/>
                <w:bCs/>
                <w:sz w:val="16"/>
                <w:szCs w:val="19"/>
              </w:rPr>
              <w:t xml:space="preserve"> Standard Edition (Runtime-Restricted Use) </w:t>
            </w:r>
          </w:p>
        </w:tc>
        <w:tc>
          <w:tcPr>
            <w:tcW w:w="5655" w:type="dxa"/>
            <w:tcBorders>
              <w:top w:val="single" w:sz="8" w:space="0" w:color="F79646"/>
              <w:left w:val="single" w:sz="4" w:space="0" w:color="F79646"/>
              <w:bottom w:val="single" w:sz="8" w:space="0" w:color="F79646"/>
              <w:right w:val="single" w:sz="8" w:space="0" w:color="F79646"/>
            </w:tcBorders>
            <w:vAlign w:val="center"/>
          </w:tcPr>
          <w:p w:rsidR="005E587B" w:rsidRPr="00574040" w:rsidRDefault="005E587B" w:rsidP="00666184">
            <w:pPr>
              <w:rPr>
                <w:rFonts w:ascii="Tahoma" w:hAnsi="Tahoma" w:cs="Tahoma"/>
                <w:bCs/>
                <w:color w:val="000000"/>
                <w:sz w:val="16"/>
                <w:szCs w:val="16"/>
              </w:rPr>
            </w:pPr>
            <w:r w:rsidRPr="00C427F2">
              <w:rPr>
                <w:rFonts w:ascii="Tahoma" w:hAnsi="Tahoma" w:cs="Tahoma"/>
                <w:bCs/>
                <w:sz w:val="16"/>
                <w:szCs w:val="19"/>
              </w:rPr>
              <w:t>Microsoft</w:t>
            </w:r>
            <w:r w:rsidRPr="00C427F2">
              <w:rPr>
                <w:rFonts w:ascii="Tahoma" w:hAnsi="Tahoma" w:cs="Tahoma"/>
                <w:bCs/>
                <w:sz w:val="16"/>
                <w:szCs w:val="19"/>
                <w:vertAlign w:val="superscript"/>
              </w:rPr>
              <w:t>®</w:t>
            </w:r>
            <w:r w:rsidRPr="00C427F2">
              <w:rPr>
                <w:rFonts w:ascii="Tahoma" w:hAnsi="Tahoma" w:cs="Tahoma"/>
                <w:bCs/>
                <w:sz w:val="16"/>
                <w:szCs w:val="19"/>
              </w:rPr>
              <w:t xml:space="preserve"> </w:t>
            </w:r>
            <w:r w:rsidRPr="00206E89">
              <w:rPr>
                <w:rFonts w:ascii="Tahoma" w:hAnsi="Tahoma" w:cs="Tahoma"/>
                <w:bCs/>
                <w:sz w:val="16"/>
                <w:szCs w:val="19"/>
              </w:rPr>
              <w:t>BizTalk</w:t>
            </w:r>
            <w:r w:rsidRPr="00BF6321">
              <w:rPr>
                <w:rFonts w:ascii="Tahoma" w:hAnsi="Tahoma" w:cs="Tahoma"/>
                <w:bCs/>
                <w:sz w:val="16"/>
                <w:szCs w:val="19"/>
                <w:vertAlign w:val="superscript"/>
              </w:rPr>
              <w:t>®</w:t>
            </w:r>
            <w:r>
              <w:rPr>
                <w:rFonts w:ascii="Tahoma" w:hAnsi="Tahoma" w:cs="Tahoma"/>
                <w:bCs/>
                <w:sz w:val="16"/>
                <w:szCs w:val="19"/>
              </w:rPr>
              <w:t xml:space="preserve"> </w:t>
            </w:r>
            <w:r w:rsidRPr="00206E89">
              <w:rPr>
                <w:rFonts w:ascii="Tahoma" w:hAnsi="Tahoma" w:cs="Tahoma"/>
                <w:bCs/>
                <w:sz w:val="16"/>
                <w:szCs w:val="19"/>
              </w:rPr>
              <w:t>Server 2010 Enterprise Edition</w:t>
            </w:r>
            <w:r>
              <w:rPr>
                <w:rFonts w:ascii="Tahoma" w:hAnsi="Tahoma" w:cs="Tahoma"/>
                <w:bCs/>
                <w:sz w:val="16"/>
                <w:szCs w:val="19"/>
              </w:rPr>
              <w:t xml:space="preserve"> </w:t>
            </w:r>
            <w:r w:rsidRPr="00206E89">
              <w:rPr>
                <w:rFonts w:ascii="Tahoma" w:hAnsi="Tahoma" w:cs="Tahoma"/>
                <w:bCs/>
                <w:sz w:val="16"/>
                <w:szCs w:val="19"/>
              </w:rPr>
              <w:t>(Runtime-Restricted Use)</w:t>
            </w:r>
          </w:p>
        </w:tc>
      </w:tr>
      <w:tr w:rsidR="005E587B" w:rsidRPr="00BF6321" w:rsidTr="0066618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5E587B" w:rsidRPr="00206E89"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Server 201</w:t>
            </w:r>
            <w:r>
              <w:rPr>
                <w:rFonts w:ascii="Tahoma" w:hAnsi="Tahoma" w:cs="Tahoma"/>
                <w:bCs/>
                <w:sz w:val="16"/>
                <w:szCs w:val="19"/>
                <w:lang w:val="pt-BR"/>
              </w:rPr>
              <w:t>3</w:t>
            </w:r>
          </w:p>
        </w:tc>
        <w:tc>
          <w:tcPr>
            <w:tcW w:w="5655" w:type="dxa"/>
            <w:tcBorders>
              <w:top w:val="single" w:sz="8" w:space="0" w:color="F79646"/>
              <w:left w:val="single" w:sz="4" w:space="0" w:color="F79646"/>
              <w:bottom w:val="single" w:sz="8" w:space="0" w:color="F79646"/>
              <w:right w:val="single" w:sz="8" w:space="0" w:color="F79646"/>
            </w:tcBorders>
            <w:vAlign w:val="center"/>
          </w:tcPr>
          <w:p w:rsidR="005E587B" w:rsidRPr="00206E89" w:rsidRDefault="005E587B" w:rsidP="00666184">
            <w:pPr>
              <w:rPr>
                <w:rFonts w:ascii="Tahoma" w:hAnsi="Tahoma" w:cs="Tahoma"/>
                <w:bCs/>
                <w:sz w:val="16"/>
                <w:szCs w:val="19"/>
              </w:rPr>
            </w:pPr>
            <w:r w:rsidRPr="00C427F2">
              <w:rPr>
                <w:rFonts w:ascii="Tahoma" w:hAnsi="Tahoma" w:cs="Tahoma"/>
                <w:bCs/>
                <w:sz w:val="16"/>
                <w:szCs w:val="19"/>
              </w:rPr>
              <w:t>Microsoft</w:t>
            </w:r>
            <w:r w:rsidRPr="00C427F2">
              <w:rPr>
                <w:rFonts w:ascii="Tahoma" w:hAnsi="Tahoma" w:cs="Tahoma"/>
                <w:bCs/>
                <w:sz w:val="16"/>
                <w:szCs w:val="19"/>
                <w:vertAlign w:val="superscript"/>
              </w:rPr>
              <w:t>®</w:t>
            </w:r>
            <w:r w:rsidRPr="00C427F2">
              <w:rPr>
                <w:rFonts w:ascii="Tahoma" w:hAnsi="Tahoma" w:cs="Tahoma"/>
                <w:bCs/>
                <w:sz w:val="16"/>
                <w:szCs w:val="19"/>
              </w:rPr>
              <w:t xml:space="preserve"> </w:t>
            </w:r>
            <w:r w:rsidRPr="00206E89">
              <w:rPr>
                <w:rFonts w:ascii="Tahoma" w:hAnsi="Tahoma" w:cs="Tahoma"/>
                <w:bCs/>
                <w:sz w:val="16"/>
                <w:szCs w:val="19"/>
              </w:rPr>
              <w:t>BizTalk</w:t>
            </w:r>
            <w:r w:rsidRPr="00BF6321">
              <w:rPr>
                <w:rFonts w:ascii="Tahoma" w:hAnsi="Tahoma" w:cs="Tahoma"/>
                <w:bCs/>
                <w:sz w:val="16"/>
                <w:szCs w:val="19"/>
                <w:vertAlign w:val="superscript"/>
              </w:rPr>
              <w:t>®</w:t>
            </w:r>
            <w:r>
              <w:rPr>
                <w:rFonts w:ascii="Tahoma" w:hAnsi="Tahoma" w:cs="Tahoma"/>
                <w:bCs/>
                <w:sz w:val="16"/>
                <w:szCs w:val="19"/>
              </w:rPr>
              <w:t xml:space="preserve"> </w:t>
            </w:r>
            <w:r w:rsidRPr="00206E89">
              <w:rPr>
                <w:rFonts w:ascii="Tahoma" w:hAnsi="Tahoma" w:cs="Tahoma"/>
                <w:bCs/>
                <w:sz w:val="16"/>
                <w:szCs w:val="19"/>
              </w:rPr>
              <w:t>Server 2010 Standard Edition (Runtime-Restricted Use)</w:t>
            </w:r>
          </w:p>
        </w:tc>
      </w:tr>
      <w:tr w:rsidR="005E587B" w:rsidRPr="00BF6321" w:rsidTr="0066618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5E587B" w:rsidRPr="00206E89" w:rsidRDefault="005E587B" w:rsidP="00666184">
            <w:pPr>
              <w:rPr>
                <w:rFonts w:ascii="Tahoma" w:hAnsi="Tahoma" w:cs="Tahoma"/>
                <w:bCs/>
                <w:sz w:val="16"/>
                <w:szCs w:val="19"/>
              </w:rPr>
            </w:pPr>
          </w:p>
        </w:tc>
        <w:tc>
          <w:tcPr>
            <w:tcW w:w="5655" w:type="dxa"/>
            <w:tcBorders>
              <w:top w:val="single" w:sz="8" w:space="0" w:color="F79646"/>
              <w:left w:val="single" w:sz="4" w:space="0" w:color="F79646"/>
              <w:bottom w:val="single" w:sz="8" w:space="0" w:color="F79646"/>
              <w:right w:val="single" w:sz="8" w:space="0" w:color="F79646"/>
            </w:tcBorders>
            <w:vAlign w:val="center"/>
          </w:tcPr>
          <w:p w:rsidR="005E587B" w:rsidRPr="00206E89"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Server 2010</w:t>
            </w:r>
          </w:p>
        </w:tc>
      </w:tr>
      <w:tr w:rsidR="005E587B" w:rsidRPr="00BF6321" w:rsidTr="0066618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5E587B" w:rsidRPr="00206E89" w:rsidRDefault="005E587B" w:rsidP="00666184">
            <w:pPr>
              <w:rPr>
                <w:rFonts w:ascii="Tahoma" w:hAnsi="Tahoma" w:cs="Tahoma"/>
                <w:bCs/>
                <w:sz w:val="16"/>
                <w:szCs w:val="19"/>
              </w:rPr>
            </w:pPr>
          </w:p>
        </w:tc>
        <w:tc>
          <w:tcPr>
            <w:tcW w:w="5655" w:type="dxa"/>
            <w:tcBorders>
              <w:top w:val="single" w:sz="8" w:space="0" w:color="F79646"/>
              <w:left w:val="single" w:sz="4" w:space="0" w:color="F79646"/>
              <w:bottom w:val="single" w:sz="8" w:space="0" w:color="F79646"/>
              <w:right w:val="single" w:sz="8" w:space="0" w:color="F79646"/>
            </w:tcBorders>
            <w:vAlign w:val="center"/>
          </w:tcPr>
          <w:p w:rsidR="005E587B" w:rsidRPr="00206E89"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Essentials 2010</w:t>
            </w:r>
          </w:p>
        </w:tc>
      </w:tr>
    </w:tbl>
    <w:p w:rsidR="005E587B" w:rsidRPr="00C32E15" w:rsidRDefault="005E587B" w:rsidP="005E587B">
      <w:pPr>
        <w:rPr>
          <w:rStyle w:val="Hyperlink"/>
          <w:rFonts w:ascii="Tahoma" w:hAnsi="Tahoma" w:cs="Tahoma"/>
          <w:b/>
          <w:bCs/>
          <w:i/>
          <w:iCs/>
          <w:sz w:val="19"/>
          <w:szCs w:val="19"/>
        </w:rPr>
      </w:pPr>
    </w:p>
    <w:tbl>
      <w:tblPr>
        <w:tblW w:w="0" w:type="auto"/>
        <w:tblCellMar>
          <w:left w:w="0" w:type="dxa"/>
          <w:right w:w="0" w:type="dxa"/>
        </w:tblCellMar>
        <w:tblLook w:val="04A0" w:firstRow="1" w:lastRow="0" w:firstColumn="1" w:lastColumn="0" w:noHBand="0" w:noVBand="1"/>
      </w:tblPr>
      <w:tblGrid>
        <w:gridCol w:w="10998"/>
      </w:tblGrid>
      <w:tr w:rsidR="005E587B" w:rsidTr="0066618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5E587B" w:rsidRDefault="005E587B" w:rsidP="00666184">
            <w:pPr>
              <w:jc w:val="center"/>
              <w:rPr>
                <w:rFonts w:ascii="Tahoma" w:eastAsiaTheme="minorHAnsi" w:hAnsi="Tahoma" w:cs="Tahoma"/>
                <w:b/>
                <w:bCs/>
                <w:color w:val="FFFFFF"/>
                <w:sz w:val="18"/>
                <w:szCs w:val="18"/>
              </w:rPr>
            </w:pPr>
            <w:r>
              <w:rPr>
                <w:rFonts w:ascii="Tahoma" w:hAnsi="Tahoma" w:cs="Tahoma"/>
                <w:b/>
                <w:bCs/>
                <w:color w:val="FFFFFF"/>
              </w:rPr>
              <w:t>Microsoft License Terms Modified</w:t>
            </w:r>
          </w:p>
        </w:tc>
      </w:tr>
    </w:tbl>
    <w:p w:rsidR="005E587B" w:rsidRPr="008B10EB" w:rsidRDefault="005E587B" w:rsidP="005E587B">
      <w:pPr>
        <w:rPr>
          <w:rFonts w:ascii="Tahoma" w:hAnsi="Tahoma" w:cs="Tahoma"/>
          <w:b/>
          <w:bCs/>
        </w:rPr>
      </w:pPr>
      <w:r w:rsidRPr="008B10EB">
        <w:rPr>
          <w:rFonts w:ascii="Tahoma" w:hAnsi="Tahoma" w:cs="Tahoma"/>
          <w:b/>
          <w:bCs/>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5E587B" w:rsidRPr="008B10EB" w:rsidTr="00666184">
        <w:tc>
          <w:tcPr>
            <w:tcW w:w="7578" w:type="dxa"/>
            <w:vMerge w:val="restart"/>
            <w:tcBorders>
              <w:top w:val="nil"/>
              <w:left w:val="nil"/>
              <w:right w:val="single" w:sz="8" w:space="0" w:color="F79646"/>
            </w:tcBorders>
            <w:shd w:val="clear" w:color="auto" w:fill="auto"/>
            <w:vAlign w:val="center"/>
          </w:tcPr>
          <w:p w:rsidR="005E587B" w:rsidRPr="008B10EB" w:rsidRDefault="005E587B" w:rsidP="00666184">
            <w:pPr>
              <w:rPr>
                <w:rStyle w:val="Hyperlink"/>
                <w:rFonts w:ascii="Tahoma" w:hAnsi="Tahoma" w:cs="Tahoma"/>
                <w:bCs/>
                <w:i/>
                <w:iCs/>
                <w:sz w:val="16"/>
                <w:szCs w:val="16"/>
                <w:lang w:val="pt-BR"/>
              </w:rPr>
            </w:pPr>
            <w:r w:rsidRPr="008B10EB">
              <w:rPr>
                <w:rFonts w:ascii="Tahoma" w:hAnsi="Tahoma" w:cs="Tahoma"/>
                <w:b/>
                <w:color w:val="FF6600"/>
                <w:sz w:val="24"/>
                <w:szCs w:val="24"/>
                <w:lang w:eastAsia="x-none"/>
              </w:rPr>
              <w:lastRenderedPageBreak/>
              <w:t>List of Products</w:t>
            </w:r>
            <w:r>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rsidR="005E587B" w:rsidRPr="008B10EB" w:rsidRDefault="005E587B" w:rsidP="00666184">
            <w:pPr>
              <w:jc w:val="right"/>
              <w:rPr>
                <w:rStyle w:val="Hyperlink"/>
                <w:rFonts w:ascii="Tahoma" w:hAnsi="Tahoma" w:cs="Tahoma"/>
                <w:b/>
                <w:bCs/>
                <w:i/>
                <w:iCs/>
                <w:sz w:val="16"/>
                <w:szCs w:val="16"/>
                <w:lang w:val="pt-BR"/>
              </w:rPr>
            </w:pPr>
            <w:r w:rsidRPr="008B10EB">
              <w:rPr>
                <w:rFonts w:ascii="Tahoma" w:hAnsi="Tahoma" w:cs="Tahoma"/>
                <w:b/>
                <w:bCs/>
                <w:iCs/>
                <w:color w:val="000000"/>
                <w:sz w:val="16"/>
              </w:rPr>
              <w:t>D) Product Key Information</w:t>
            </w:r>
          </w:p>
        </w:tc>
      </w:tr>
      <w:tr w:rsidR="005E587B" w:rsidRPr="008B10EB" w:rsidTr="00666184">
        <w:tc>
          <w:tcPr>
            <w:tcW w:w="7578" w:type="dxa"/>
            <w:vMerge/>
            <w:tcBorders>
              <w:left w:val="nil"/>
              <w:right w:val="single" w:sz="8" w:space="0" w:color="F79646"/>
            </w:tcBorders>
            <w:shd w:val="clear" w:color="auto" w:fill="auto"/>
          </w:tcPr>
          <w:p w:rsidR="005E587B" w:rsidRPr="008B10EB" w:rsidRDefault="005E587B" w:rsidP="00666184">
            <w:pPr>
              <w:jc w:val="right"/>
              <w:rPr>
                <w:rStyle w:val="Hyperlink"/>
                <w:rFonts w:ascii="Tahoma" w:hAnsi="Tahoma" w:cs="Tahoma"/>
                <w:bCs/>
                <w:i/>
                <w:iCs/>
                <w:sz w:val="16"/>
                <w:szCs w:val="16"/>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rsidR="005E587B" w:rsidRPr="008B10EB" w:rsidRDefault="005E587B" w:rsidP="00666184">
            <w:pPr>
              <w:jc w:val="right"/>
              <w:rPr>
                <w:rStyle w:val="Hyperlink"/>
                <w:rFonts w:ascii="Tahoma" w:hAnsi="Tahoma" w:cs="Tahoma"/>
                <w:b/>
                <w:bCs/>
                <w:i/>
                <w:iCs/>
                <w:sz w:val="16"/>
                <w:szCs w:val="16"/>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8B10EB" w:rsidRDefault="005E587B" w:rsidP="00666184">
            <w:pPr>
              <w:jc w:val="right"/>
              <w:rPr>
                <w:rStyle w:val="Hyperlink"/>
                <w:rFonts w:ascii="Tahoma" w:hAnsi="Tahoma" w:cs="Tahoma"/>
                <w:bCs/>
                <w:i/>
                <w:iCs/>
                <w:sz w:val="16"/>
                <w:szCs w:val="16"/>
                <w:lang w:val="pt-BR"/>
              </w:rPr>
            </w:pPr>
          </w:p>
        </w:tc>
      </w:tr>
      <w:tr w:rsidR="005E587B" w:rsidRPr="008B10EB" w:rsidTr="00666184">
        <w:tc>
          <w:tcPr>
            <w:tcW w:w="7578" w:type="dxa"/>
            <w:vMerge/>
            <w:tcBorders>
              <w:left w:val="nil"/>
              <w:right w:val="single" w:sz="8" w:space="0" w:color="F79646"/>
            </w:tcBorders>
            <w:shd w:val="clear" w:color="auto" w:fill="auto"/>
          </w:tcPr>
          <w:p w:rsidR="005E587B" w:rsidRPr="008B10EB" w:rsidRDefault="005E587B" w:rsidP="00666184">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rsidR="005E587B" w:rsidRPr="008B10EB" w:rsidRDefault="005E587B" w:rsidP="00666184">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8B10EB" w:rsidRDefault="005E587B" w:rsidP="00666184">
            <w:pPr>
              <w:jc w:val="right"/>
              <w:rPr>
                <w:rStyle w:val="Hyperlink"/>
                <w:rFonts w:ascii="Tahoma" w:hAnsi="Tahoma" w:cs="Tahoma"/>
                <w:bCs/>
                <w:i/>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8B10EB" w:rsidRDefault="005E587B" w:rsidP="00666184">
            <w:pPr>
              <w:jc w:val="right"/>
              <w:rPr>
                <w:rStyle w:val="Hyperlink"/>
                <w:rFonts w:ascii="Tahoma" w:hAnsi="Tahoma" w:cs="Tahoma"/>
                <w:bCs/>
                <w:i/>
                <w:iCs/>
                <w:sz w:val="16"/>
                <w:szCs w:val="16"/>
                <w:lang w:val="pt-BR"/>
              </w:rPr>
            </w:pPr>
          </w:p>
        </w:tc>
      </w:tr>
      <w:tr w:rsidR="005E587B" w:rsidRPr="008B10EB" w:rsidTr="00666184">
        <w:tc>
          <w:tcPr>
            <w:tcW w:w="7578" w:type="dxa"/>
            <w:vMerge/>
            <w:tcBorders>
              <w:left w:val="nil"/>
              <w:bottom w:val="nil"/>
              <w:right w:val="single" w:sz="8" w:space="0" w:color="F79646"/>
            </w:tcBorders>
            <w:shd w:val="clear" w:color="auto" w:fill="auto"/>
          </w:tcPr>
          <w:p w:rsidR="005E587B" w:rsidRPr="008B10EB" w:rsidRDefault="005E587B" w:rsidP="00666184">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rsidR="005E587B" w:rsidRPr="008B10EB" w:rsidRDefault="005E587B" w:rsidP="00666184">
            <w:pPr>
              <w:jc w:val="right"/>
              <w:rPr>
                <w:rFonts w:ascii="Tahoma" w:hAnsi="Tahoma" w:cs="Tahoma"/>
                <w:b/>
                <w:bCs/>
                <w:sz w:val="16"/>
                <w:szCs w:val="19"/>
              </w:rPr>
            </w:pPr>
            <w:r w:rsidRPr="008B10EB">
              <w:rPr>
                <w:rFonts w:ascii="Tahoma" w:hAnsi="Tahoma" w:cs="Tahoma"/>
                <w:b/>
                <w:bCs/>
                <w:iCs/>
                <w:color w:val="000000"/>
                <w:sz w:val="16"/>
              </w:rPr>
              <w:t>A) Add’l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5E587B" w:rsidRPr="008B10EB" w:rsidRDefault="005E587B" w:rsidP="00666184">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8B10EB" w:rsidRDefault="005E587B" w:rsidP="00666184">
            <w:pPr>
              <w:jc w:val="right"/>
              <w:rPr>
                <w:rStyle w:val="Hyperlink"/>
                <w:rFonts w:ascii="Tahoma" w:hAnsi="Tahoma" w:cs="Tahoma"/>
                <w:bCs/>
                <w:i/>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8B10EB" w:rsidRDefault="005E587B" w:rsidP="00666184">
            <w:pPr>
              <w:jc w:val="right"/>
              <w:rPr>
                <w:rStyle w:val="Hyperlink"/>
                <w:rFonts w:ascii="Tahoma" w:hAnsi="Tahoma" w:cs="Tahoma"/>
                <w:bCs/>
                <w:i/>
                <w:iCs/>
                <w:sz w:val="16"/>
                <w:szCs w:val="16"/>
                <w:lang w:val="pt-BR"/>
              </w:rPr>
            </w:pPr>
          </w:p>
        </w:tc>
      </w:tr>
      <w:tr w:rsidR="005E587B" w:rsidRPr="008B10EB" w:rsidTr="00666184">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rsidR="005E587B" w:rsidRPr="008B10EB" w:rsidRDefault="005E587B" w:rsidP="00666184">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8B10EB" w:rsidRDefault="005E587B" w:rsidP="00666184">
            <w:pPr>
              <w:jc w:val="center"/>
              <w:rPr>
                <w:rStyle w:val="Hyperlink"/>
                <w:rFonts w:ascii="Tahoma" w:hAnsi="Tahoma" w:cs="Tahoma"/>
                <w:bCs/>
                <w:i/>
                <w:iCs/>
                <w:sz w:val="18"/>
                <w:szCs w:val="19"/>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8B10EB" w:rsidRDefault="005E587B" w:rsidP="00666184">
            <w:pPr>
              <w:jc w:val="center"/>
              <w:rPr>
                <w:rStyle w:val="Hyperlink"/>
                <w:rFonts w:ascii="Tahoma" w:hAnsi="Tahoma" w:cs="Tahoma"/>
                <w:bCs/>
                <w:i/>
                <w:iCs/>
                <w:sz w:val="18"/>
                <w:szCs w:val="19"/>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8B10EB" w:rsidRDefault="005E587B" w:rsidP="00666184">
            <w:pPr>
              <w:jc w:val="center"/>
              <w:rPr>
                <w:rStyle w:val="Hyperlink"/>
                <w:rFonts w:ascii="Tahoma" w:hAnsi="Tahoma" w:cs="Tahoma"/>
                <w:bCs/>
                <w:i/>
                <w:iCs/>
                <w:sz w:val="18"/>
                <w:szCs w:val="19"/>
                <w:lang w:val="pt-BR"/>
              </w:rPr>
            </w:pPr>
          </w:p>
        </w:tc>
        <w:tc>
          <w:tcPr>
            <w:tcW w:w="450" w:type="dxa"/>
            <w:tcBorders>
              <w:left w:val="single" w:sz="6" w:space="0" w:color="F79646"/>
              <w:bottom w:val="single" w:sz="6" w:space="0" w:color="F79646"/>
              <w:right w:val="single" w:sz="4" w:space="0" w:color="F79646"/>
            </w:tcBorders>
            <w:shd w:val="clear" w:color="auto" w:fill="FBD4B4"/>
          </w:tcPr>
          <w:p w:rsidR="005E587B" w:rsidRPr="008B10EB" w:rsidRDefault="005E587B" w:rsidP="00666184">
            <w:pPr>
              <w:jc w:val="center"/>
              <w:rPr>
                <w:rStyle w:val="Hyperlink"/>
                <w:rFonts w:ascii="Tahoma" w:hAnsi="Tahoma" w:cs="Tahoma"/>
                <w:bCs/>
                <w:i/>
                <w:iCs/>
                <w:sz w:val="18"/>
                <w:szCs w:val="19"/>
                <w:lang w:val="pt-BR"/>
              </w:rPr>
            </w:pP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Access</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BizTalk</w:t>
            </w:r>
            <w:r w:rsidRPr="00BF6321">
              <w:rPr>
                <w:rFonts w:ascii="Tahoma" w:hAnsi="Tahoma" w:cs="Tahoma"/>
                <w:bCs/>
                <w:sz w:val="16"/>
                <w:szCs w:val="19"/>
                <w:vertAlign w:val="superscript"/>
              </w:rPr>
              <w:t>®</w:t>
            </w:r>
            <w:r w:rsidRPr="00206E89">
              <w:rPr>
                <w:rFonts w:ascii="Tahoma" w:hAnsi="Tahoma" w:cs="Tahoma"/>
                <w:bCs/>
                <w:sz w:val="16"/>
                <w:szCs w:val="19"/>
              </w:rPr>
              <w:t xml:space="preserve"> Server 201</w:t>
            </w:r>
            <w:r>
              <w:rPr>
                <w:rFonts w:ascii="Tahoma" w:hAnsi="Tahoma" w:cs="Tahoma"/>
                <w:bCs/>
                <w:sz w:val="16"/>
                <w:szCs w:val="19"/>
              </w:rPr>
              <w:t>3</w:t>
            </w:r>
            <w:r w:rsidRPr="00206E89">
              <w:rPr>
                <w:rFonts w:ascii="Tahoma" w:hAnsi="Tahoma" w:cs="Tahoma"/>
                <w:bCs/>
                <w:sz w:val="16"/>
                <w:szCs w:val="19"/>
              </w:rPr>
              <w:t xml:space="preserve"> 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r>
              <w:rPr>
                <w:rStyle w:val="Hyperlink"/>
                <w:rFonts w:ascii="Tahoma" w:hAnsi="Tahoma" w:cs="Tahoma"/>
                <w:bCs/>
                <w:iCs/>
                <w:sz w:val="16"/>
                <w:szCs w:val="16"/>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BizTalk</w:t>
            </w:r>
            <w:r w:rsidRPr="00BF6321">
              <w:rPr>
                <w:rFonts w:ascii="Tahoma" w:hAnsi="Tahoma" w:cs="Tahoma"/>
                <w:bCs/>
                <w:sz w:val="16"/>
                <w:szCs w:val="19"/>
                <w:vertAlign w:val="superscript"/>
              </w:rPr>
              <w:t>®</w:t>
            </w:r>
            <w:r>
              <w:rPr>
                <w:rFonts w:ascii="Tahoma" w:hAnsi="Tahoma" w:cs="Tahoma"/>
                <w:bCs/>
                <w:sz w:val="16"/>
                <w:szCs w:val="19"/>
              </w:rPr>
              <w:t xml:space="preserve"> </w:t>
            </w:r>
            <w:r w:rsidRPr="00206E89">
              <w:rPr>
                <w:rFonts w:ascii="Tahoma" w:hAnsi="Tahoma" w:cs="Tahoma"/>
                <w:bCs/>
                <w:sz w:val="16"/>
                <w:szCs w:val="19"/>
              </w:rPr>
              <w:t>Server 201</w:t>
            </w:r>
            <w:r>
              <w:rPr>
                <w:rFonts w:ascii="Tahoma" w:hAnsi="Tahoma" w:cs="Tahoma"/>
                <w:bCs/>
                <w:sz w:val="16"/>
                <w:szCs w:val="19"/>
              </w:rPr>
              <w:t>3</w:t>
            </w:r>
            <w:r w:rsidRPr="00206E89">
              <w:rPr>
                <w:rFonts w:ascii="Tahoma" w:hAnsi="Tahoma" w:cs="Tahoma"/>
                <w:bCs/>
                <w:sz w:val="16"/>
                <w:szCs w:val="19"/>
              </w:rPr>
              <w:t xml:space="preserve"> Enterprise Edition</w:t>
            </w:r>
            <w:r>
              <w:rPr>
                <w:rFonts w:ascii="Tahoma" w:hAnsi="Tahoma" w:cs="Tahoma"/>
                <w:bCs/>
                <w:sz w:val="16"/>
                <w:szCs w:val="19"/>
              </w:rPr>
              <w:t xml:space="preserve"> </w:t>
            </w:r>
            <w:r w:rsidRPr="00206E8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BizTalk</w:t>
            </w:r>
            <w:r w:rsidRPr="00BF6321">
              <w:rPr>
                <w:rFonts w:ascii="Tahoma" w:hAnsi="Tahoma" w:cs="Tahoma"/>
                <w:bCs/>
                <w:sz w:val="16"/>
                <w:szCs w:val="19"/>
                <w:vertAlign w:val="superscript"/>
              </w:rPr>
              <w:t>®</w:t>
            </w:r>
            <w:r>
              <w:rPr>
                <w:rFonts w:ascii="Tahoma" w:hAnsi="Tahoma" w:cs="Tahoma"/>
                <w:bCs/>
                <w:sz w:val="16"/>
                <w:szCs w:val="19"/>
              </w:rPr>
              <w:t xml:space="preserve"> </w:t>
            </w:r>
            <w:r w:rsidRPr="00206E89">
              <w:rPr>
                <w:rFonts w:ascii="Tahoma" w:hAnsi="Tahoma" w:cs="Tahoma"/>
                <w:bCs/>
                <w:sz w:val="16"/>
                <w:szCs w:val="19"/>
              </w:rPr>
              <w:t>Server 201</w:t>
            </w:r>
            <w:r>
              <w:rPr>
                <w:rFonts w:ascii="Tahoma" w:hAnsi="Tahoma" w:cs="Tahoma"/>
                <w:bCs/>
                <w:sz w:val="16"/>
                <w:szCs w:val="19"/>
              </w:rPr>
              <w:t>3</w:t>
            </w:r>
            <w:r w:rsidRPr="00206E89">
              <w:rPr>
                <w:rFonts w:ascii="Tahoma" w:hAnsi="Tahoma" w:cs="Tahoma"/>
                <w:bCs/>
                <w:sz w:val="16"/>
                <w:szCs w:val="19"/>
              </w:rPr>
              <w:t xml:space="preserve"> 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r>
      <w:tr w:rsidR="005E587B" w:rsidRPr="008B10EB" w:rsidTr="00666184">
        <w:tc>
          <w:tcPr>
            <w:tcW w:w="9198" w:type="dxa"/>
            <w:gridSpan w:val="2"/>
            <w:tcBorders>
              <w:top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BF6321"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s</w:t>
            </w: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Excel</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Exchange Server 201</w:t>
            </w:r>
            <w:r>
              <w:rPr>
                <w:rFonts w:ascii="Tahoma" w:hAnsi="Tahoma" w:cs="Tahoma"/>
                <w:bCs/>
                <w:sz w:val="16"/>
                <w:szCs w:val="19"/>
              </w:rPr>
              <w:t>3</w:t>
            </w:r>
            <w:r w:rsidRPr="00BF6321">
              <w:rPr>
                <w:rFonts w:ascii="Tahoma" w:hAnsi="Tahoma" w:cs="Tahoma"/>
                <w:bCs/>
                <w:sz w:val="16"/>
                <w:szCs w:val="19"/>
              </w:rPr>
              <w:t xml:space="preserve"> Standard and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BF6321"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BF6321"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BF6321"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s</w:t>
            </w: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Forefront</w:t>
            </w:r>
            <w:r w:rsidRPr="00BF6321">
              <w:rPr>
                <w:rFonts w:ascii="Tahoma" w:hAnsi="Tahoma" w:cs="Tahoma"/>
                <w:bCs/>
                <w:sz w:val="16"/>
                <w:szCs w:val="19"/>
                <w:vertAlign w:val="superscript"/>
              </w:rPr>
              <w:t>®</w:t>
            </w:r>
            <w:r w:rsidRPr="00BF6321">
              <w:rPr>
                <w:rFonts w:ascii="Tahoma" w:hAnsi="Tahoma" w:cs="Tahoma"/>
                <w:bCs/>
                <w:sz w:val="16"/>
                <w:szCs w:val="19"/>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BF6321"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BF6321"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BF6321"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BF6321" w:rsidRDefault="005E587B" w:rsidP="00666184">
            <w:pPr>
              <w:jc w:val="center"/>
              <w:rPr>
                <w:rStyle w:val="Hyperlink"/>
                <w:rFonts w:ascii="Tahoma" w:hAnsi="Tahoma" w:cs="Tahoma"/>
                <w:bCs/>
                <w:iCs/>
                <w:sz w:val="16"/>
                <w:szCs w:val="16"/>
              </w:rPr>
            </w:pP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InfoPath</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5E587B" w:rsidRPr="008B10EB" w:rsidTr="00666184">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Lync</w:t>
            </w:r>
            <w:r w:rsidRPr="00BF6321">
              <w:rPr>
                <w:rFonts w:ascii="Tahoma" w:hAnsi="Tahoma" w:cs="Tahoma"/>
                <w:bCs/>
                <w:sz w:val="16"/>
                <w:szCs w:val="19"/>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top w:val="single" w:sz="8" w:space="0" w:color="F79646"/>
              <w:left w:val="single" w:sz="8" w:space="0" w:color="F79646"/>
              <w:bottom w:val="single" w:sz="4"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206E89" w:rsidRDefault="005E587B" w:rsidP="00666184">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r>
              <w:rPr>
                <w:rStyle w:val="Hyperlink"/>
                <w:rFonts w:ascii="Tahoma" w:hAnsi="Tahoma" w:cs="Tahoma"/>
                <w:bCs/>
                <w:iCs/>
                <w:sz w:val="16"/>
                <w:szCs w:val="16"/>
              </w:rPr>
              <w:t>s</w:t>
            </w:r>
          </w:p>
        </w:tc>
      </w:tr>
      <w:tr w:rsidR="005E587B" w:rsidRPr="008B10EB" w:rsidTr="00666184">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Office Multi Language Pack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r>
      <w:tr w:rsidR="005E587B" w:rsidRPr="008B10EB" w:rsidTr="00666184">
        <w:tc>
          <w:tcPr>
            <w:tcW w:w="9198" w:type="dxa"/>
            <w:gridSpan w:val="2"/>
            <w:tcBorders>
              <w:top w:val="single" w:sz="4"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Office Professional Plus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OneNote</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Outlook</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r w:rsidRPr="00AF7DE6">
              <w:rPr>
                <w:rStyle w:val="Hyperlink"/>
                <w:rFonts w:ascii="Tahoma" w:eastAsia="MS Mincho" w:hAnsi="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r w:rsidRPr="00AF7DE6">
              <w:rPr>
                <w:rStyle w:val="Hyperlink"/>
                <w:rFonts w:ascii="Tahoma" w:eastAsia="MS Mincho" w:hAnsi="Tahoma"/>
                <w:bCs/>
                <w:iCs/>
                <w:sz w:val="16"/>
                <w:szCs w:val="16"/>
                <w:lang w:val="pt-BR"/>
              </w:rPr>
              <w:t>m</w:t>
            </w: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PowerPoint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8"/>
                <w:vertAlign w:val="superscript"/>
                <w:lang w:val="pt-BR"/>
              </w:rPr>
              <w:t>®</w:t>
            </w:r>
            <w:r w:rsidRPr="008B10EB">
              <w:rPr>
                <w:rFonts w:ascii="Tahoma" w:hAnsi="Tahoma" w:cs="Tahoma"/>
                <w:bCs/>
                <w:sz w:val="16"/>
                <w:szCs w:val="18"/>
                <w:lang w:val="pt-BR"/>
              </w:rPr>
              <w:t xml:space="preserve"> </w:t>
            </w:r>
            <w:r w:rsidRPr="008B10EB">
              <w:rPr>
                <w:rFonts w:ascii="Tahoma" w:hAnsi="Tahoma" w:cs="Tahoma"/>
                <w:bCs/>
                <w:sz w:val="16"/>
                <w:szCs w:val="19"/>
                <w:lang w:val="pt-BR"/>
              </w:rPr>
              <w:t xml:space="preserve">Project Professional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r w:rsidRPr="00AF7DE6">
              <w:rPr>
                <w:rStyle w:val="Hyperlink"/>
                <w:rFonts w:ascii="Tahoma" w:eastAsia="MS Mincho" w:hAnsi="Tahoma"/>
                <w:bCs/>
                <w:iCs/>
                <w:sz w:val="16"/>
                <w:szCs w:val="16"/>
                <w:lang w:val="pt-BR"/>
              </w:rPr>
              <w:t>m</w:t>
            </w: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Server 201</w:t>
            </w:r>
            <w:r>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s</w:t>
            </w: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Standard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pStyle w:val="productlist"/>
              <w:widowControl/>
              <w:adjustRightInd/>
              <w:spacing w:after="0" w:line="240" w:lineRule="auto"/>
              <w:ind w:left="0"/>
              <w:jc w:val="center"/>
              <w:textAlignment w:val="auto"/>
              <w:rPr>
                <w:rStyle w:val="Hyperlink"/>
                <w:rFonts w:ascii="Tahoma" w:eastAsia="MS Mincho" w:hAnsi="Tahoma"/>
                <w:bCs/>
                <w:iCs/>
                <w:sz w:val="16"/>
                <w:szCs w:val="16"/>
                <w:lang w:val="pt-BR"/>
              </w:rPr>
            </w:pPr>
            <w:r w:rsidRPr="00AF7DE6">
              <w:rPr>
                <w:rStyle w:val="Hyperlink"/>
                <w:rFonts w:ascii="Tahoma" w:eastAsia="MS Mincho" w:hAnsi="Tahoma"/>
                <w:bCs/>
                <w:iCs/>
                <w:sz w:val="16"/>
                <w:szCs w:val="16"/>
                <w:lang w:val="pt-BR"/>
              </w:rPr>
              <w:t>m</w:t>
            </w: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Publisher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Server 201</w:t>
            </w:r>
            <w:r>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s</w:t>
            </w: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SQL Server</w:t>
            </w:r>
            <w:r w:rsidRPr="00BF6321">
              <w:rPr>
                <w:rFonts w:ascii="Tahoma" w:hAnsi="Tahoma" w:cs="Tahoma"/>
                <w:bCs/>
                <w:sz w:val="16"/>
                <w:szCs w:val="19"/>
                <w:vertAlign w:val="superscript"/>
              </w:rPr>
              <w:t>®</w:t>
            </w:r>
            <w:r w:rsidRPr="00206E89">
              <w:rPr>
                <w:rFonts w:ascii="Tahoma" w:hAnsi="Tahoma" w:cs="Tahoma"/>
                <w:bCs/>
                <w:sz w:val="16"/>
                <w:szCs w:val="19"/>
              </w:rPr>
              <w:t xml:space="preserve"> 2012 Standard, Enterprise and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SQL Server</w:t>
            </w:r>
            <w:r w:rsidRPr="00BF6321">
              <w:rPr>
                <w:rFonts w:ascii="Tahoma" w:hAnsi="Tahoma" w:cs="Tahoma"/>
                <w:bCs/>
                <w:sz w:val="16"/>
                <w:szCs w:val="19"/>
                <w:vertAlign w:val="superscript"/>
              </w:rPr>
              <w:t>®</w:t>
            </w:r>
            <w:r w:rsidRPr="00206E89">
              <w:rPr>
                <w:rFonts w:ascii="Tahoma" w:hAnsi="Tahoma" w:cs="Tahoma"/>
                <w:bCs/>
                <w:sz w:val="16"/>
                <w:szCs w:val="19"/>
              </w:rPr>
              <w:t xml:space="preserve"> 2012 Standard, Enterprise and Business Intelligence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206E89"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C32E15" w:rsidRDefault="005E587B" w:rsidP="00666184">
            <w:pPr>
              <w:rPr>
                <w:rFonts w:ascii="Tahoma" w:hAnsi="Tahoma" w:cs="Tahoma"/>
                <w:bCs/>
                <w:sz w:val="16"/>
                <w:szCs w:val="19"/>
                <w:lang w:val="fr-FR"/>
              </w:rPr>
            </w:pPr>
            <w:r w:rsidRPr="00C32E15">
              <w:rPr>
                <w:rFonts w:ascii="Tahoma" w:hAnsi="Tahoma" w:cs="Tahoma"/>
                <w:bCs/>
                <w:sz w:val="16"/>
                <w:szCs w:val="19"/>
                <w:lang w:val="fr-FR"/>
              </w:rPr>
              <w:t>Microsoft</w:t>
            </w:r>
            <w:r w:rsidRPr="00BF6321">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C32E15" w:rsidRDefault="005E587B" w:rsidP="00666184">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C32E15" w:rsidRDefault="005E587B" w:rsidP="00666184">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Standard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Premium </w:t>
            </w:r>
            <w:r>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Test Professional </w:t>
            </w:r>
            <w:r>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Visual Studio</w:t>
            </w:r>
            <w:r w:rsidRPr="00BF6321">
              <w:rPr>
                <w:rFonts w:ascii="Tahoma" w:hAnsi="Tahoma" w:cs="Tahoma"/>
                <w:bCs/>
                <w:sz w:val="16"/>
                <w:szCs w:val="19"/>
                <w:vertAlign w:val="superscript"/>
              </w:rPr>
              <w:t>®</w:t>
            </w:r>
            <w:r w:rsidRPr="00206E89">
              <w:rPr>
                <w:rFonts w:ascii="Tahoma" w:hAnsi="Tahoma" w:cs="Tahoma"/>
                <w:bCs/>
                <w:sz w:val="16"/>
                <w:szCs w:val="19"/>
              </w:rPr>
              <w:t xml:space="preserve"> Team Foundation Server </w:t>
            </w:r>
            <w:r>
              <w:rPr>
                <w:rFonts w:ascii="Tahoma" w:hAnsi="Tahoma" w:cs="Tahoma"/>
                <w:bCs/>
                <w:sz w:val="16"/>
                <w:szCs w:val="19"/>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206E89" w:rsidRDefault="005E587B" w:rsidP="0066618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r>
      <w:tr w:rsidR="005E587B" w:rsidRPr="008B10EB" w:rsidTr="00666184">
        <w:tc>
          <w:tcPr>
            <w:tcW w:w="9198" w:type="dxa"/>
            <w:gridSpan w:val="2"/>
            <w:tcBorders>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Windows Server</w:t>
            </w:r>
            <w:r w:rsidRPr="00BF6321">
              <w:rPr>
                <w:rFonts w:ascii="Tahoma" w:hAnsi="Tahoma" w:cs="Tahoma"/>
                <w:bCs/>
                <w:sz w:val="16"/>
                <w:szCs w:val="19"/>
                <w:vertAlign w:val="superscript"/>
              </w:rPr>
              <w:t>®</w:t>
            </w:r>
            <w:r w:rsidRPr="00206E89">
              <w:rPr>
                <w:rFonts w:ascii="Tahoma" w:hAnsi="Tahoma" w:cs="Tahoma"/>
                <w:bCs/>
                <w:sz w:val="16"/>
                <w:szCs w:val="19"/>
              </w:rPr>
              <w:t xml:space="preserve"> 20</w:t>
            </w:r>
            <w:r>
              <w:rPr>
                <w:rFonts w:ascii="Tahoma" w:hAnsi="Tahoma" w:cs="Tahoma"/>
                <w:bCs/>
                <w:sz w:val="16"/>
                <w:szCs w:val="19"/>
              </w:rPr>
              <w:t>12</w:t>
            </w:r>
            <w:r w:rsidRPr="00206E8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r</w:t>
            </w:r>
          </w:p>
        </w:tc>
      </w:tr>
      <w:tr w:rsidR="005E587B" w:rsidRPr="008B10EB" w:rsidTr="00666184">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E587B" w:rsidRPr="008B10EB" w:rsidRDefault="005E587B" w:rsidP="00666184">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Word </w:t>
            </w:r>
            <w:r>
              <w:rPr>
                <w:rFonts w:ascii="Tahoma" w:hAnsi="Tahoma" w:cs="Tahoma"/>
                <w:bCs/>
                <w:sz w:val="16"/>
                <w:szCs w:val="19"/>
                <w:lang w:val="pt-BR"/>
              </w:rPr>
              <w:t>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5E587B" w:rsidRPr="00AF7DE6" w:rsidRDefault="005E587B" w:rsidP="00666184">
            <w:pPr>
              <w:jc w:val="center"/>
              <w:rPr>
                <w:rStyle w:val="Hyperlink"/>
                <w:rFonts w:ascii="Tahoma" w:hAnsi="Tahoma" w:cs="Tahoma"/>
                <w:bCs/>
                <w:iCs/>
                <w:sz w:val="16"/>
                <w:szCs w:val="16"/>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5E587B" w:rsidRPr="00AF7DE6" w:rsidRDefault="005E587B" w:rsidP="00666184">
            <w:pPr>
              <w:jc w:val="center"/>
              <w:rPr>
                <w:rStyle w:val="Hyperlink"/>
                <w:rFonts w:ascii="Tahoma" w:hAnsi="Tahoma" w:cs="Tahoma"/>
                <w:bCs/>
                <w:iCs/>
                <w:sz w:val="16"/>
                <w:szCs w:val="16"/>
                <w:lang w:val="pt-BR"/>
              </w:rPr>
            </w:pPr>
            <w:r w:rsidRPr="00AF7DE6">
              <w:rPr>
                <w:rStyle w:val="Hyperlink"/>
                <w:rFonts w:ascii="Tahoma" w:hAnsi="Tahoma" w:cs="Tahoma"/>
                <w:bCs/>
                <w:iCs/>
                <w:sz w:val="16"/>
                <w:szCs w:val="16"/>
                <w:lang w:val="pt-BR"/>
              </w:rPr>
              <w:t>m</w:t>
            </w:r>
          </w:p>
        </w:tc>
      </w:tr>
    </w:tbl>
    <w:p w:rsidR="005E587B" w:rsidRPr="00A26EDA" w:rsidRDefault="005E587B" w:rsidP="005E587B">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Pr>
          <w:rFonts w:ascii="Tahoma" w:hAnsi="Tahoma" w:cs="Tahoma"/>
          <w:i/>
          <w:sz w:val="18"/>
          <w:szCs w:val="18"/>
        </w:rPr>
        <w:t xml:space="preserve">and </w:t>
      </w:r>
      <w:r w:rsidRPr="00A26EDA">
        <w:rPr>
          <w:rFonts w:ascii="Tahoma" w:hAnsi="Tahoma" w:cs="Tahoma"/>
          <w:i/>
          <w:sz w:val="18"/>
          <w:szCs w:val="18"/>
        </w:rPr>
        <w:t xml:space="preserve">D in the righthand column, please see </w:t>
      </w:r>
      <w:r>
        <w:rPr>
          <w:rFonts w:ascii="Tahoma" w:hAnsi="Tahoma" w:cs="Tahoma"/>
          <w:i/>
          <w:sz w:val="18"/>
          <w:szCs w:val="18"/>
        </w:rPr>
        <w:t xml:space="preserve">the additional terms in </w:t>
      </w:r>
      <w:r w:rsidRPr="00A26EDA">
        <w:rPr>
          <w:rFonts w:ascii="Tahoma" w:hAnsi="Tahoma" w:cs="Tahoma"/>
          <w:i/>
          <w:sz w:val="18"/>
          <w:szCs w:val="18"/>
        </w:rPr>
        <w:t>sections A-D below</w:t>
      </w:r>
      <w:r>
        <w:rPr>
          <w:rFonts w:ascii="Tahoma" w:hAnsi="Tahoma" w:cs="Tahoma"/>
          <w:i/>
          <w:sz w:val="18"/>
          <w:szCs w:val="18"/>
        </w:rPr>
        <w:t>.</w:t>
      </w:r>
      <w:r w:rsidRPr="00A26EDA">
        <w:rPr>
          <w:rFonts w:ascii="Tahoma" w:hAnsi="Tahoma" w:cs="Tahoma"/>
          <w:i/>
          <w:sz w:val="18"/>
          <w:szCs w:val="18"/>
        </w:rPr>
        <w:t xml:space="preserve"> </w:t>
      </w:r>
      <w:r w:rsidRPr="00A26EDA">
        <w:rPr>
          <w:rFonts w:ascii="Tahoma" w:hAnsi="Tahoma" w:cs="Tahoma"/>
          <w:i/>
          <w:sz w:val="32"/>
          <w:szCs w:val="32"/>
        </w:rPr>
        <w:br w:type="page"/>
      </w:r>
    </w:p>
    <w:p w:rsidR="005E587B" w:rsidRPr="00A26EDA" w:rsidRDefault="005E587B" w:rsidP="005E587B">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lastRenderedPageBreak/>
        <w:t>Additional Product Terms</w:t>
      </w:r>
    </w:p>
    <w:p w:rsidR="005E587B" w:rsidRPr="00A26EDA" w:rsidRDefault="005E587B" w:rsidP="005E587B">
      <w:pPr>
        <w:jc w:val="both"/>
        <w:rPr>
          <w:rFonts w:ascii="Tahoma" w:hAnsi="Tahoma" w:cs="Tahoma"/>
          <w:bCs/>
        </w:rPr>
      </w:pPr>
    </w:p>
    <w:p w:rsidR="005E587B" w:rsidRPr="000C5051" w:rsidRDefault="005E587B" w:rsidP="005E587B">
      <w:pPr>
        <w:numPr>
          <w:ilvl w:val="0"/>
          <w:numId w:val="15"/>
        </w:numPr>
        <w:jc w:val="both"/>
        <w:rPr>
          <w:rFonts w:ascii="Tahoma" w:hAnsi="Tahoma" w:cs="Tahoma"/>
          <w:bCs/>
        </w:rPr>
      </w:pPr>
      <w:r w:rsidRPr="000C5051">
        <w:rPr>
          <w:rFonts w:ascii="Tahoma" w:hAnsi="Tahoma" w:cs="Tahoma"/>
          <w:b/>
          <w:bCs/>
        </w:rPr>
        <w:t xml:space="preserve">Microsoft Office System Desktop Application Products.  </w:t>
      </w:r>
      <w:r w:rsidRPr="00724F27">
        <w:rPr>
          <w:rFonts w:ascii="Tahoma" w:hAnsi="Tahoma" w:cs="Tahoma"/>
          <w:bCs/>
        </w:rPr>
        <w:t>The following additional requirements apply to your use of Office Desktop Application Products (excluding Microsoft</w:t>
      </w:r>
      <w:r w:rsidRPr="00724F27">
        <w:rPr>
          <w:rFonts w:ascii="Tahoma" w:hAnsi="Tahoma" w:cs="Tahoma"/>
          <w:bCs/>
          <w:vertAlign w:val="superscript"/>
        </w:rPr>
        <w:t>®</w:t>
      </w:r>
      <w:r w:rsidRPr="00724F27">
        <w:rPr>
          <w:rFonts w:ascii="Tahoma" w:hAnsi="Tahoma" w:cs="Tahoma"/>
          <w:bCs/>
        </w:rPr>
        <w:t xml:space="preserve"> Office Multi Language Pack 2013, Microsoft</w:t>
      </w:r>
      <w:r w:rsidRPr="00724F27">
        <w:rPr>
          <w:rFonts w:ascii="Tahoma" w:hAnsi="Tahoma" w:cs="Tahoma"/>
          <w:bCs/>
          <w:vertAlign w:val="superscript"/>
        </w:rPr>
        <w:t>®</w:t>
      </w:r>
      <w:r w:rsidRPr="00724F27">
        <w:rPr>
          <w:rFonts w:ascii="Tahoma" w:hAnsi="Tahoma" w:cs="Tahoma"/>
          <w:bCs/>
        </w:rPr>
        <w:t xml:space="preserve"> Project Professional 2013 and Microsoft</w:t>
      </w:r>
      <w:r w:rsidRPr="00724F27">
        <w:rPr>
          <w:rFonts w:ascii="Tahoma" w:hAnsi="Tahoma" w:cs="Tahoma"/>
          <w:bCs/>
          <w:vertAlign w:val="superscript"/>
        </w:rPr>
        <w:t>®</w:t>
      </w:r>
      <w:r w:rsidRPr="00724F27">
        <w:rPr>
          <w:rFonts w:ascii="Tahoma" w:hAnsi="Tahoma" w:cs="Tahoma"/>
          <w:bCs/>
        </w:rPr>
        <w:t xml:space="preserve"> Visio</w:t>
      </w:r>
      <w:r w:rsidRPr="00724F27">
        <w:rPr>
          <w:rFonts w:ascii="Tahoma" w:hAnsi="Tahoma" w:cs="Tahoma"/>
          <w:bCs/>
          <w:vertAlign w:val="superscript"/>
        </w:rPr>
        <w:t>®</w:t>
      </w:r>
      <w:r w:rsidRPr="00724F27">
        <w:rPr>
          <w:rFonts w:ascii="Tahoma" w:hAnsi="Tahoma" w:cs="Tahoma"/>
          <w:bCs/>
        </w:rPr>
        <w:t xml:space="preserve"> 2013</w:t>
      </w:r>
      <w:r w:rsidRPr="000C5051">
        <w:rPr>
          <w:rFonts w:ascii="Tahoma" w:hAnsi="Tahoma" w:cs="Tahoma"/>
          <w:bCs/>
        </w:rPr>
        <w:t>):</w:t>
      </w:r>
    </w:p>
    <w:p w:rsidR="005E587B" w:rsidRPr="000C5051" w:rsidRDefault="005E587B" w:rsidP="005E587B">
      <w:pPr>
        <w:jc w:val="both"/>
        <w:rPr>
          <w:rFonts w:ascii="Tahoma" w:hAnsi="Tahoma" w:cs="Tahoma"/>
          <w:bCs/>
        </w:rPr>
      </w:pPr>
    </w:p>
    <w:p w:rsidR="005E587B" w:rsidRPr="000C5051" w:rsidRDefault="005E587B" w:rsidP="005E587B">
      <w:pPr>
        <w:numPr>
          <w:ilvl w:val="0"/>
          <w:numId w:val="3"/>
        </w:numPr>
        <w:jc w:val="both"/>
        <w:rPr>
          <w:rFonts w:ascii="Tahoma" w:hAnsi="Tahoma" w:cs="Tahoma"/>
        </w:rPr>
      </w:pPr>
      <w:r w:rsidRPr="000C5051">
        <w:rPr>
          <w:rFonts w:ascii="Tahoma" w:hAnsi="Tahoma" w:cs="Tahoma"/>
          <w:b/>
        </w:rPr>
        <w:t>Maximum number of qualified desktops.</w:t>
      </w:r>
      <w:r w:rsidRPr="000C5051">
        <w:rPr>
          <w:rFonts w:ascii="Tahoma" w:hAnsi="Tahoma" w:cs="Tahoma"/>
        </w:rPr>
        <w:t xml:space="preserve">  You may offer the Office Products Integrated with the Unified Solution to end users with any number of qualified desktops.  If you offer such Unified Solution to end users 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end use</w:t>
      </w:r>
      <w:r>
        <w:rPr>
          <w:rFonts w:ascii="Tahoma" w:hAnsi="Tahoma" w:cs="Tahoma"/>
        </w:rPr>
        <w:t xml:space="preserve">r. </w:t>
      </w:r>
      <w:r w:rsidRPr="000C5051">
        <w:rPr>
          <w:rFonts w:ascii="Tahoma" w:hAnsi="Tahoma" w:cs="Tahoma"/>
        </w:rPr>
        <w:t xml:space="preserve">“Qualified desktop” means any personal desktop computer, portable computer, workstation or similar device that is used by or for the benefit of the end user and any of its Affiliates licensed to use the Unified Solution.  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rsidR="005E587B" w:rsidRPr="000C5051" w:rsidRDefault="005E587B" w:rsidP="005E587B">
      <w:pPr>
        <w:numPr>
          <w:ilvl w:val="0"/>
          <w:numId w:val="3"/>
        </w:numPr>
        <w:jc w:val="both"/>
        <w:rPr>
          <w:rFonts w:ascii="Tahoma" w:hAnsi="Tahoma" w:cs="Tahoma"/>
        </w:rPr>
      </w:pPr>
      <w:r w:rsidRPr="000C5051">
        <w:rPr>
          <w:rFonts w:ascii="Tahoma" w:hAnsi="Tahoma" w:cs="Tahoma"/>
          <w:b/>
        </w:rPr>
        <w:t>Master Copy Clarifications.</w:t>
      </w:r>
      <w:r w:rsidRPr="000C5051">
        <w:rPr>
          <w:rFonts w:ascii="Tahoma" w:hAnsi="Tahoma" w:cs="Tahoma"/>
        </w:rPr>
        <w:t xml:space="preserve">  Notwithstanding any other provisions of the Agreement and/or Academic </w:t>
      </w:r>
      <w:r w:rsidRPr="00724F27">
        <w:rPr>
          <w:rFonts w:ascii="Tahoma" w:hAnsi="Tahoma" w:cs="Tahoma"/>
        </w:rPr>
        <w:t>Agreement, for Office Desktop Application Products (excluding Microsoft</w:t>
      </w:r>
      <w:r w:rsidRPr="00724F27">
        <w:rPr>
          <w:rFonts w:ascii="Tahoma" w:hAnsi="Tahoma" w:cs="Tahoma"/>
          <w:vertAlign w:val="superscript"/>
        </w:rPr>
        <w:t>®</w:t>
      </w:r>
      <w:r w:rsidRPr="00724F27">
        <w:rPr>
          <w:rFonts w:ascii="Tahoma" w:hAnsi="Tahoma" w:cs="Tahoma"/>
        </w:rPr>
        <w:t xml:space="preserve"> Office Multi Language Pack </w:t>
      </w:r>
      <w:r w:rsidRPr="00724F27">
        <w:rPr>
          <w:rFonts w:ascii="Tahoma" w:hAnsi="Tahoma" w:cs="Tahoma"/>
          <w:bCs/>
        </w:rPr>
        <w:t>2013</w:t>
      </w:r>
      <w:r w:rsidRPr="00724F27">
        <w:rPr>
          <w:rFonts w:ascii="Tahoma" w:hAnsi="Tahoma" w:cs="Tahoma"/>
        </w:rPr>
        <w:t>) you must</w:t>
      </w:r>
      <w:r w:rsidRPr="000C5051">
        <w:rPr>
          <w:rFonts w:ascii="Tahoma" w:hAnsi="Tahoma" w:cs="Tahoma"/>
        </w:rPr>
        <w:t xml:space="preserve"> acquire one Master Copy of the Office Products through Microsoft Worldwide Fulfillment for every 50 licenses of the Office Products you distribute Integrated with your Unified Solution.  You may only use the Master Copies for the purpose of copying the Office Products for Integrating and distributing your Unified Solution.  We will provide you with contact and other information for Microsoft Worldwide Fulfillment.</w:t>
      </w:r>
    </w:p>
    <w:p w:rsidR="005E587B" w:rsidRPr="000C5051" w:rsidRDefault="005E587B" w:rsidP="005E587B">
      <w:pPr>
        <w:jc w:val="both"/>
        <w:rPr>
          <w:rFonts w:ascii="Tahoma" w:hAnsi="Tahoma" w:cs="Tahoma"/>
        </w:rPr>
      </w:pPr>
    </w:p>
    <w:p w:rsidR="005E587B" w:rsidRPr="000C5051" w:rsidRDefault="005E587B" w:rsidP="005E587B">
      <w:pPr>
        <w:pStyle w:val="ListParagraph"/>
        <w:numPr>
          <w:ilvl w:val="0"/>
          <w:numId w:val="15"/>
        </w:numPr>
        <w:rPr>
          <w:rFonts w:ascii="Tahoma" w:hAnsi="Tahoma" w:cs="Tahoma"/>
        </w:rPr>
      </w:pPr>
      <w:r w:rsidRPr="000C5051">
        <w:rPr>
          <w:rFonts w:ascii="Tahoma" w:hAnsi="Tahoma" w:cs="Tahoma"/>
          <w:b/>
        </w:rPr>
        <w:t>Microsoft</w:t>
      </w:r>
      <w:r w:rsidRPr="00BF6321">
        <w:rPr>
          <w:rStyle w:val="Hyperlink"/>
          <w:rFonts w:ascii="Tahoma" w:hAnsi="Tahoma" w:cs="Tahoma"/>
          <w:b/>
          <w:bCs/>
          <w:iCs/>
          <w:sz w:val="19"/>
          <w:szCs w:val="19"/>
          <w:vertAlign w:val="superscript"/>
          <w:lang w:val="pt-BR"/>
        </w:rPr>
        <w:t>®</w:t>
      </w:r>
      <w:r w:rsidRPr="000C5051">
        <w:rPr>
          <w:rStyle w:val="Hyperlink"/>
          <w:rFonts w:ascii="Tahoma" w:hAnsi="Tahoma" w:cs="Tahoma"/>
          <w:b/>
          <w:bCs/>
          <w:iCs/>
          <w:sz w:val="19"/>
          <w:szCs w:val="19"/>
          <w:lang w:val="pt-BR"/>
        </w:rPr>
        <w:t xml:space="preserve"> </w:t>
      </w:r>
      <w:r w:rsidRPr="000C5051">
        <w:rPr>
          <w:rFonts w:ascii="Tahoma" w:hAnsi="Tahoma" w:cs="Tahoma"/>
          <w:b/>
        </w:rPr>
        <w:t>MapPoint</w:t>
      </w:r>
      <w:r w:rsidRPr="00BF6321">
        <w:rPr>
          <w:rStyle w:val="Hyperlink"/>
          <w:rFonts w:ascii="Tahoma" w:hAnsi="Tahoma" w:cs="Tahoma"/>
          <w:b/>
          <w:bCs/>
          <w:iCs/>
          <w:sz w:val="19"/>
          <w:szCs w:val="19"/>
          <w:vertAlign w:val="superscript"/>
          <w:lang w:val="pt-BR"/>
        </w:rPr>
        <w:t>®</w:t>
      </w:r>
      <w:r w:rsidRPr="000C5051">
        <w:rPr>
          <w:rStyle w:val="Hyperlink"/>
          <w:rFonts w:ascii="Tahoma" w:hAnsi="Tahoma" w:cs="Tahoma"/>
          <w:b/>
          <w:bCs/>
          <w:iCs/>
          <w:sz w:val="19"/>
          <w:szCs w:val="19"/>
          <w:lang w:val="pt-BR"/>
        </w:rPr>
        <w:t xml:space="preserve"> </w:t>
      </w:r>
      <w:r>
        <w:rPr>
          <w:rStyle w:val="Hyperlink"/>
          <w:rFonts w:ascii="Tahoma" w:hAnsi="Tahoma" w:cs="Tahoma"/>
          <w:b/>
          <w:bCs/>
          <w:iCs/>
          <w:sz w:val="19"/>
          <w:szCs w:val="19"/>
          <w:lang w:val="pt-BR"/>
        </w:rPr>
        <w:t>2013</w:t>
      </w:r>
      <w:r w:rsidRPr="000C5051">
        <w:rPr>
          <w:rStyle w:val="Hyperlink"/>
          <w:rFonts w:ascii="Tahoma" w:hAnsi="Tahoma" w:cs="Tahoma"/>
          <w:b/>
          <w:bCs/>
          <w:iCs/>
          <w:sz w:val="19"/>
          <w:szCs w:val="19"/>
          <w:lang w:val="pt-BR"/>
        </w:rPr>
        <w:t>/</w:t>
      </w:r>
      <w:r>
        <w:rPr>
          <w:rStyle w:val="Hyperlink"/>
          <w:rFonts w:ascii="Tahoma" w:hAnsi="Tahoma" w:cs="Tahoma"/>
          <w:b/>
          <w:bCs/>
          <w:iCs/>
          <w:sz w:val="19"/>
          <w:szCs w:val="19"/>
          <w:lang w:val="pt-BR"/>
        </w:rPr>
        <w:t xml:space="preserve"> </w:t>
      </w:r>
      <w:r w:rsidRPr="000C5051">
        <w:rPr>
          <w:rStyle w:val="Hyperlink"/>
          <w:rFonts w:ascii="Tahoma" w:hAnsi="Tahoma" w:cs="Tahoma"/>
          <w:b/>
          <w:bCs/>
          <w:iCs/>
          <w:sz w:val="19"/>
          <w:szCs w:val="19"/>
          <w:lang w:val="pt-BR"/>
        </w:rPr>
        <w:t>Fleet</w:t>
      </w:r>
      <w:r w:rsidRPr="000C5051">
        <w:rPr>
          <w:rFonts w:ascii="Tahoma" w:hAnsi="Tahoma" w:cs="Tahoma"/>
          <w:b/>
        </w:rPr>
        <w:t xml:space="preserve"> </w:t>
      </w:r>
      <w:r>
        <w:rPr>
          <w:rFonts w:ascii="Tahoma" w:hAnsi="Tahoma" w:cs="Tahoma"/>
          <w:b/>
        </w:rPr>
        <w:t>2013</w:t>
      </w:r>
    </w:p>
    <w:p w:rsidR="005E587B" w:rsidRPr="000C5051" w:rsidRDefault="005E587B" w:rsidP="005E587B">
      <w:pPr>
        <w:pStyle w:val="ListParagraph"/>
        <w:ind w:left="0"/>
        <w:rPr>
          <w:rFonts w:ascii="Tahoma" w:hAnsi="Tahoma" w:cs="Tahoma"/>
        </w:rPr>
      </w:pPr>
    </w:p>
    <w:p w:rsidR="005E587B" w:rsidRPr="00C32E15" w:rsidRDefault="005E587B" w:rsidP="005E587B">
      <w:pPr>
        <w:pStyle w:val="ListParagraph"/>
        <w:numPr>
          <w:ilvl w:val="0"/>
          <w:numId w:val="28"/>
        </w:numPr>
        <w:tabs>
          <w:tab w:val="left" w:pos="1260"/>
        </w:tabs>
        <w:ind w:left="1260"/>
        <w:rPr>
          <w:rFonts w:ascii="Tahoma" w:hAnsi="Tahoma" w:cs="Tahoma"/>
        </w:rPr>
      </w:pPr>
      <w:r w:rsidRPr="00A2004B">
        <w:rPr>
          <w:rFonts w:ascii="Tahoma" w:hAnsi="Tahoma" w:cs="Tahoma"/>
          <w:b/>
        </w:rPr>
        <w:t>Mapping Kits.</w:t>
      </w:r>
      <w:r w:rsidRPr="00A2004B">
        <w:rPr>
          <w:rFonts w:ascii="Tahoma" w:hAnsi="Tahoma" w:cs="Tahoma"/>
        </w:rPr>
        <w:t xml:space="preserve"> The following </w:t>
      </w:r>
      <w:r w:rsidRPr="00C32E15">
        <w:rPr>
          <w:rFonts w:ascii="Tahoma" w:hAnsi="Tahoma" w:cs="Tahoma"/>
        </w:rPr>
        <w:t>Licensed Products are not authorized for use in or shipment to</w:t>
      </w:r>
      <w:r>
        <w:rPr>
          <w:rFonts w:ascii="Tahoma" w:hAnsi="Tahoma" w:cs="Tahoma"/>
        </w:rPr>
        <w:t xml:space="preserve"> </w:t>
      </w:r>
      <w:r w:rsidRPr="00C32E15">
        <w:rPr>
          <w:rFonts w:ascii="Tahoma" w:hAnsi="Tahoma" w:cs="Tahoma"/>
        </w:rPr>
        <w:t>Argentina, Armenia, Azerbaijan, China, Cuba, Cyprus, Guyana, India, Iran, Israel, Japan, Korea (South and North), Morocco, Myanmar (Burma), North Korea, Palestinian Areas (West Bank/Gaza), Pakistan, Russia, Serbia, Sudan, Syria, Taiwan, Turkey or Venezuela:</w:t>
      </w:r>
    </w:p>
    <w:p w:rsidR="005E587B" w:rsidRDefault="005E587B" w:rsidP="005E587B">
      <w:pPr>
        <w:pStyle w:val="ListParagraph"/>
        <w:numPr>
          <w:ilvl w:val="0"/>
          <w:numId w:val="27"/>
        </w:numPr>
        <w:rPr>
          <w:rFonts w:ascii="Tahoma" w:hAnsi="Tahoma" w:cs="Tahoma"/>
        </w:rPr>
      </w:pPr>
      <w:r w:rsidRPr="000F2784">
        <w:rPr>
          <w:rFonts w:ascii="Tahoma" w:hAnsi="Tahoma" w:cs="Tahoma"/>
        </w:rPr>
        <w:t>Microsoft</w:t>
      </w:r>
      <w:r w:rsidRPr="00BF6321">
        <w:rPr>
          <w:rFonts w:ascii="Tahoma" w:hAnsi="Tahoma" w:cs="Tahoma"/>
          <w:vertAlign w:val="superscript"/>
        </w:rPr>
        <w:t>®</w:t>
      </w:r>
      <w:r w:rsidRPr="000F2784">
        <w:rPr>
          <w:rFonts w:ascii="Tahoma" w:hAnsi="Tahoma" w:cs="Tahoma"/>
        </w:rPr>
        <w:t xml:space="preserve"> MapPoint</w:t>
      </w:r>
      <w:r w:rsidRPr="00BF6321">
        <w:rPr>
          <w:rFonts w:ascii="Tahoma" w:hAnsi="Tahoma" w:cs="Tahoma"/>
          <w:vertAlign w:val="superscript"/>
        </w:rPr>
        <w:t>®</w:t>
      </w:r>
      <w:r>
        <w:rPr>
          <w:rFonts w:ascii="Tahoma" w:hAnsi="Tahoma" w:cs="Tahoma"/>
        </w:rPr>
        <w:t xml:space="preserve"> 2013</w:t>
      </w:r>
    </w:p>
    <w:p w:rsidR="005E587B" w:rsidRDefault="005E587B" w:rsidP="005E587B">
      <w:pPr>
        <w:pStyle w:val="ListParagraph"/>
        <w:numPr>
          <w:ilvl w:val="0"/>
          <w:numId w:val="27"/>
        </w:numPr>
        <w:rPr>
          <w:rFonts w:ascii="Tahoma" w:hAnsi="Tahoma" w:cs="Tahoma"/>
        </w:rPr>
      </w:pPr>
      <w:r w:rsidRPr="00224AD9">
        <w:rPr>
          <w:rFonts w:ascii="Tahoma" w:hAnsi="Tahoma" w:cs="Tahoma"/>
        </w:rPr>
        <w:t>Microsoft</w:t>
      </w:r>
      <w:r w:rsidRPr="00BF6321">
        <w:rPr>
          <w:rFonts w:ascii="Tahoma" w:hAnsi="Tahoma" w:cs="Tahoma"/>
          <w:vertAlign w:val="superscript"/>
        </w:rPr>
        <w:t>®</w:t>
      </w:r>
      <w:r w:rsidRPr="00224AD9">
        <w:rPr>
          <w:rFonts w:ascii="Tahoma" w:hAnsi="Tahoma" w:cs="Tahoma"/>
        </w:rPr>
        <w:t xml:space="preserve"> MapPoint</w:t>
      </w:r>
      <w:r w:rsidRPr="00BF6321">
        <w:rPr>
          <w:rFonts w:ascii="Tahoma" w:hAnsi="Tahoma" w:cs="Tahoma"/>
          <w:vertAlign w:val="superscript"/>
        </w:rPr>
        <w:t>®</w:t>
      </w:r>
      <w:r w:rsidRPr="00224AD9">
        <w:rPr>
          <w:rFonts w:ascii="Tahoma" w:hAnsi="Tahoma" w:cs="Tahoma"/>
        </w:rPr>
        <w:t xml:space="preserve"> Fleet </w:t>
      </w:r>
      <w:r>
        <w:rPr>
          <w:rFonts w:ascii="Tahoma" w:hAnsi="Tahoma" w:cs="Tahoma"/>
        </w:rPr>
        <w:t>2013</w:t>
      </w:r>
    </w:p>
    <w:p w:rsidR="005E587B" w:rsidRPr="000C5051" w:rsidRDefault="005E587B" w:rsidP="005E587B">
      <w:pPr>
        <w:pStyle w:val="ListParagraph"/>
        <w:ind w:left="1260"/>
        <w:jc w:val="both"/>
        <w:rPr>
          <w:rFonts w:ascii="Tahoma" w:hAnsi="Tahoma" w:cs="Tahoma"/>
        </w:rPr>
      </w:pPr>
    </w:p>
    <w:p w:rsidR="005E587B" w:rsidRPr="000C5051" w:rsidRDefault="005E587B" w:rsidP="005E587B">
      <w:pPr>
        <w:pStyle w:val="ListParagraph"/>
        <w:numPr>
          <w:ilvl w:val="0"/>
          <w:numId w:val="15"/>
        </w:numPr>
        <w:rPr>
          <w:rFonts w:ascii="Tahoma" w:hAnsi="Tahoma" w:cs="Tahoma"/>
        </w:rPr>
      </w:pPr>
      <w:r w:rsidRPr="000C5051">
        <w:rPr>
          <w:rFonts w:ascii="Tahoma" w:hAnsi="Tahoma" w:cs="Tahoma"/>
          <w:b/>
        </w:rPr>
        <w:t>Windows Server Remote Desktop Services CAL</w:t>
      </w:r>
    </w:p>
    <w:p w:rsidR="005E587B" w:rsidRPr="000C5051" w:rsidRDefault="005E587B" w:rsidP="005E587B">
      <w:pPr>
        <w:pStyle w:val="ListParagraph"/>
        <w:rPr>
          <w:rFonts w:ascii="Tahoma" w:hAnsi="Tahoma" w:cs="Tahoma"/>
        </w:rPr>
      </w:pPr>
    </w:p>
    <w:p w:rsidR="005E587B" w:rsidRDefault="005E587B" w:rsidP="005E587B">
      <w:pPr>
        <w:pStyle w:val="ListParagraph"/>
        <w:numPr>
          <w:ilvl w:val="0"/>
          <w:numId w:val="3"/>
        </w:numPr>
        <w:rPr>
          <w:rFonts w:ascii="Tahoma" w:hAnsi="Tahoma" w:cs="Tahoma"/>
        </w:rPr>
      </w:pPr>
      <w:r w:rsidRPr="000C5051">
        <w:rPr>
          <w:rFonts w:ascii="Tahoma" w:hAnsi="Tahoma" w:cs="Tahoma"/>
        </w:rPr>
        <w:t xml:space="preserve">Windows Server Remote Desktop Services CAL product licenses require an agreement amendment to be signed before product distribution.  Please contact </w:t>
      </w:r>
      <w:hyperlink r:id="rId5" w:history="1">
        <w:r w:rsidRPr="000C5051">
          <w:rPr>
            <w:rStyle w:val="Hyperlink"/>
            <w:rFonts w:ascii="Tahoma" w:hAnsi="Tahoma" w:cs="Tahoma"/>
          </w:rPr>
          <w:t>isvroy@microsoft.com</w:t>
        </w:r>
      </w:hyperlink>
      <w:r w:rsidRPr="000C5051">
        <w:rPr>
          <w:rFonts w:ascii="Tahoma" w:hAnsi="Tahoma" w:cs="Tahoma"/>
        </w:rPr>
        <w:t xml:space="preserve"> or your distributor.</w:t>
      </w:r>
    </w:p>
    <w:p w:rsidR="005E587B" w:rsidRPr="00797681" w:rsidRDefault="005E587B" w:rsidP="005E587B">
      <w:pPr>
        <w:pStyle w:val="ListParagraph"/>
        <w:ind w:left="360"/>
        <w:rPr>
          <w:rFonts w:ascii="Tahoma" w:hAnsi="Tahoma" w:cs="Tahoma"/>
        </w:rPr>
      </w:pPr>
    </w:p>
    <w:p w:rsidR="005E587B" w:rsidRPr="000C5051" w:rsidRDefault="005E587B" w:rsidP="005E587B">
      <w:pPr>
        <w:pStyle w:val="ListParagraph"/>
        <w:numPr>
          <w:ilvl w:val="0"/>
          <w:numId w:val="15"/>
        </w:numPr>
        <w:rPr>
          <w:rFonts w:ascii="Tahoma" w:hAnsi="Tahoma" w:cs="Tahoma"/>
        </w:rPr>
      </w:pPr>
      <w:r w:rsidRPr="000C5051">
        <w:rPr>
          <w:rFonts w:ascii="Tahoma" w:hAnsi="Tahoma" w:cs="Tahoma"/>
          <w:b/>
        </w:rPr>
        <w:t>Microsoft</w:t>
      </w:r>
      <w:r w:rsidRPr="00BF6321">
        <w:rPr>
          <w:rStyle w:val="Hyperlink"/>
          <w:rFonts w:ascii="Tahoma" w:hAnsi="Tahoma" w:cs="Tahoma"/>
          <w:b/>
          <w:bCs/>
          <w:iCs/>
          <w:sz w:val="19"/>
          <w:szCs w:val="19"/>
          <w:vertAlign w:val="superscript"/>
          <w:lang w:val="pt-BR"/>
        </w:rPr>
        <w:t>®</w:t>
      </w:r>
      <w:r w:rsidRPr="000C5051">
        <w:rPr>
          <w:rStyle w:val="Hyperlink"/>
          <w:rFonts w:ascii="Tahoma" w:hAnsi="Tahoma" w:cs="Tahoma"/>
          <w:b/>
          <w:bCs/>
          <w:iCs/>
          <w:sz w:val="19"/>
          <w:szCs w:val="19"/>
          <w:lang w:val="pt-BR"/>
        </w:rPr>
        <w:t xml:space="preserve"> </w:t>
      </w:r>
      <w:r>
        <w:rPr>
          <w:rFonts w:ascii="Tahoma" w:hAnsi="Tahoma" w:cs="Tahoma"/>
          <w:b/>
        </w:rPr>
        <w:t>System Center 2012</w:t>
      </w:r>
    </w:p>
    <w:p w:rsidR="005E587B" w:rsidRPr="000C5051" w:rsidRDefault="005E587B" w:rsidP="005E587B">
      <w:pPr>
        <w:pStyle w:val="ListParagraph"/>
        <w:rPr>
          <w:rFonts w:ascii="Tahoma" w:hAnsi="Tahoma" w:cs="Tahoma"/>
        </w:rPr>
      </w:pPr>
    </w:p>
    <w:p w:rsidR="005E587B" w:rsidRPr="00797681" w:rsidRDefault="005E587B" w:rsidP="005E587B">
      <w:pPr>
        <w:pStyle w:val="ListParagraph"/>
        <w:numPr>
          <w:ilvl w:val="0"/>
          <w:numId w:val="3"/>
        </w:numPr>
        <w:rPr>
          <w:rFonts w:ascii="Tahoma" w:hAnsi="Tahoma" w:cs="Tahoma"/>
        </w:rPr>
      </w:pPr>
      <w:r>
        <w:rPr>
          <w:rFonts w:ascii="Tahoma" w:hAnsi="Tahoma" w:cs="Tahoma"/>
        </w:rPr>
        <w:t>Use of System Center 2012 to manage OSEs on a licensed device or server requires acquisition and assignment of both the System Center 2012 license and System Center Embedded Maintenance.</w:t>
      </w:r>
    </w:p>
    <w:p w:rsidR="005E587B" w:rsidRPr="00C32E15" w:rsidRDefault="005E587B" w:rsidP="005E587B">
      <w:pPr>
        <w:pStyle w:val="ListParagraph"/>
        <w:ind w:left="0"/>
        <w:jc w:val="both"/>
        <w:rPr>
          <w:rFonts w:ascii="Tahoma" w:hAnsi="Tahoma" w:cs="Tahoma"/>
        </w:rPr>
      </w:pPr>
    </w:p>
    <w:p w:rsidR="005E587B" w:rsidRPr="000C5051" w:rsidRDefault="005E587B" w:rsidP="005E587B">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rsidR="005E587B" w:rsidRPr="000C5051" w:rsidRDefault="005E587B" w:rsidP="005E587B">
      <w:pPr>
        <w:rPr>
          <w:rFonts w:ascii="Tahoma" w:hAnsi="Tahoma" w:cs="Tahoma"/>
          <w:b/>
          <w:bCs/>
        </w:rPr>
      </w:pPr>
    </w:p>
    <w:p w:rsidR="005E587B" w:rsidRPr="000C5051" w:rsidRDefault="005E587B" w:rsidP="005E587B">
      <w:pPr>
        <w:tabs>
          <w:tab w:val="left" w:pos="0"/>
        </w:tabs>
        <w:rPr>
          <w:rFonts w:ascii="Tahoma" w:hAnsi="Tahoma" w:cs="Tahoma"/>
        </w:rPr>
      </w:pPr>
      <w:r w:rsidRPr="000C5051">
        <w:rPr>
          <w:rFonts w:ascii="Tahoma" w:hAnsi="Tahoma" w:cs="Tahoma"/>
          <w:b/>
          <w:bCs/>
        </w:rPr>
        <w:t xml:space="preserve">Distribution of Products by electronic download.  </w:t>
      </w:r>
      <w:r w:rsidRPr="000C5051">
        <w:rPr>
          <w:rFonts w:ascii="Tahoma" w:hAnsi="Tahoma" w:cs="Tahoma"/>
          <w:iCs/>
        </w:rPr>
        <w:t>Notwithstanding language to the contrary in the Agreement, y</w:t>
      </w:r>
      <w:r w:rsidRPr="000C5051">
        <w:rPr>
          <w:rFonts w:ascii="Tahoma" w:hAnsi="Tahoma" w:cs="Tahoma"/>
        </w:rPr>
        <w:t>ou may distribute, via electronic download, ONLY those Unified Solutions that include Microsoft Products with an “x” in the “</w:t>
      </w:r>
      <w:r w:rsidRPr="000C5051">
        <w:rPr>
          <w:rFonts w:ascii="Tahoma" w:hAnsi="Tahoma" w:cs="Tahoma"/>
          <w:iCs/>
          <w:color w:val="000000"/>
        </w:rPr>
        <w:t>Electronic Download” box in the List of Products above</w:t>
      </w:r>
      <w:r w:rsidRPr="000C5051">
        <w:rPr>
          <w:rFonts w:ascii="Tahoma" w:hAnsi="Tahoma" w:cs="Tahoma"/>
        </w:rPr>
        <w:t xml:space="preserve">, subject to the additional </w:t>
      </w:r>
      <w:r>
        <w:rPr>
          <w:rFonts w:ascii="Tahoma" w:hAnsi="Tahoma" w:cs="Tahoma"/>
        </w:rPr>
        <w:t>terms below:</w:t>
      </w:r>
    </w:p>
    <w:p w:rsidR="005E587B" w:rsidRPr="000C5051" w:rsidRDefault="005E587B" w:rsidP="005E587B">
      <w:pPr>
        <w:pStyle w:val="ListParagraph"/>
        <w:ind w:left="0"/>
        <w:rPr>
          <w:rFonts w:ascii="Tahoma" w:hAnsi="Tahoma" w:cs="Tahoma"/>
        </w:rPr>
      </w:pPr>
    </w:p>
    <w:p w:rsidR="005E587B" w:rsidRPr="000C5051" w:rsidRDefault="005E587B" w:rsidP="005E587B">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Pr>
          <w:rFonts w:ascii="Tahoma" w:hAnsi="Tahoma" w:cs="Tahoma"/>
        </w:rPr>
        <w:t>ified Solution in its entirety.</w:t>
      </w:r>
    </w:p>
    <w:p w:rsidR="005E587B" w:rsidRPr="003011A6" w:rsidRDefault="005E587B" w:rsidP="005E587B">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Pr>
          <w:rFonts w:ascii="Tahoma" w:hAnsi="Tahoma" w:cs="Tahoma"/>
        </w:rPr>
        <w:t>.</w:t>
      </w:r>
    </w:p>
    <w:p w:rsidR="005E587B" w:rsidRPr="003011A6" w:rsidRDefault="005E587B" w:rsidP="005E587B">
      <w:pPr>
        <w:numPr>
          <w:ilvl w:val="4"/>
          <w:numId w:val="16"/>
        </w:numPr>
        <w:ind w:left="720"/>
        <w:rPr>
          <w:rFonts w:ascii="Tahoma" w:hAnsi="Tahoma" w:cs="Tahoma"/>
        </w:rPr>
      </w:pPr>
      <w:r w:rsidRPr="008B10EB">
        <w:rPr>
          <w:rFonts w:ascii="Tahoma" w:hAnsi="Tahoma" w:cs="Tahoma"/>
        </w:rPr>
        <w:lastRenderedPageBreak/>
        <w:t>You must protect download pages by a minimum of 128-bit SSL certification or its equivalent</w:t>
      </w:r>
      <w:r>
        <w:rPr>
          <w:rFonts w:ascii="Tahoma" w:hAnsi="Tahoma" w:cs="Tahoma"/>
        </w:rPr>
        <w:t>.</w:t>
      </w:r>
    </w:p>
    <w:p w:rsidR="005E587B" w:rsidRPr="0069103C" w:rsidRDefault="005E587B" w:rsidP="005E587B">
      <w:pPr>
        <w:numPr>
          <w:ilvl w:val="4"/>
          <w:numId w:val="16"/>
        </w:numPr>
        <w:ind w:left="720"/>
        <w:rPr>
          <w:rFonts w:ascii="Tahoma" w:hAnsi="Tahoma" w:cs="Tahoma"/>
        </w:rPr>
      </w:pPr>
      <w:r w:rsidRPr="008B10EB">
        <w:rPr>
          <w:rFonts w:ascii="Tahoma" w:hAnsi="Tahoma" w:cs="Tahoma"/>
        </w:rPr>
        <w:t>You must implement procedures that restrict access to any server hosting a Product as part of a Unified Solution for electronic download only to its authorized End Users, and then only to the Product to which</w:t>
      </w:r>
      <w:r>
        <w:rPr>
          <w:rFonts w:ascii="Tahoma" w:hAnsi="Tahoma" w:cs="Tahoma"/>
        </w:rPr>
        <w:t xml:space="preserve"> such End Users are entitled.</w:t>
      </w:r>
    </w:p>
    <w:p w:rsidR="005E587B" w:rsidRPr="003011A6" w:rsidRDefault="005E587B" w:rsidP="005E587B">
      <w:pPr>
        <w:pStyle w:val="ListParagraph"/>
        <w:numPr>
          <w:ilvl w:val="4"/>
          <w:numId w:val="16"/>
        </w:numPr>
        <w:ind w:left="720"/>
        <w:rPr>
          <w:rFonts w:ascii="Tahoma" w:hAnsi="Tahoma" w:cs="Tahoma"/>
        </w:rPr>
      </w:pPr>
      <w:r w:rsidRPr="008B10EB">
        <w:rPr>
          <w:rFonts w:ascii="Tahoma" w:hAnsi="Tahoma" w:cs="Tahoma"/>
        </w:rPr>
        <w:t xml:space="preserve">Upon our request, you shall provide us with a description of the download infrastructure for any Unified Solution that you intend to distribute via electronic download.  We, in our sole discretion and without payment or penalty of any kind, may revoke your rights to distribute a Unified Solution via electronic download if we determine that your infrastructure does not satisfy the terms and conditions of this Agreement. </w:t>
      </w:r>
    </w:p>
    <w:p w:rsidR="005E587B" w:rsidRPr="003011A6" w:rsidRDefault="005E587B" w:rsidP="005E587B">
      <w:pPr>
        <w:pStyle w:val="ListParagraph"/>
        <w:numPr>
          <w:ilvl w:val="4"/>
          <w:numId w:val="16"/>
        </w:numPr>
        <w:ind w:left="720"/>
        <w:rPr>
          <w:rFonts w:ascii="Tahoma" w:hAnsi="Tahoma" w:cs="Tahoma"/>
        </w:rPr>
      </w:pPr>
      <w:r w:rsidRPr="008B10EB">
        <w:rPr>
          <w:rFonts w:ascii="Tahoma" w:hAnsi="Tahoma" w:cs="Tahoma"/>
        </w:rPr>
        <w:t>Upon our request, you shall permit us to audit the effectiveness of your electronic download infrastructure, including, but not limited to, any security controls and the effectiveness thereof.</w:t>
      </w:r>
    </w:p>
    <w:p w:rsidR="005E587B" w:rsidRPr="003011A6" w:rsidRDefault="005E587B" w:rsidP="005E587B">
      <w:pPr>
        <w:pStyle w:val="ListParagraph"/>
        <w:numPr>
          <w:ilvl w:val="4"/>
          <w:numId w:val="16"/>
        </w:numPr>
        <w:ind w:left="720"/>
        <w:rPr>
          <w:rFonts w:ascii="Tahoma" w:hAnsi="Tahoma" w:cs="Tahoma"/>
        </w:rPr>
      </w:pPr>
      <w:r w:rsidRPr="008B10EB">
        <w:rPr>
          <w:rFonts w:ascii="Tahoma" w:hAnsi="Tahoma" w:cs="Tahoma"/>
        </w:rPr>
        <w:t>You shall be in material breach of the Agreement and will be liable for any damages, without limitation as to type or amount, should any person (other than an End User that is properly accessing or downloading the Unified Solution) access or download a Product, whether separately or as part of the Unified Solution.  If any person improperly accesses or downloads a Product, we shall have the right to conduct a full and complete investigation of the improper access or download at your sole expense.</w:t>
      </w:r>
    </w:p>
    <w:p w:rsidR="005E587B" w:rsidRPr="000C5051" w:rsidRDefault="005E587B" w:rsidP="005E587B">
      <w:pPr>
        <w:numPr>
          <w:ilvl w:val="4"/>
          <w:numId w:val="16"/>
        </w:numPr>
        <w:ind w:left="720"/>
        <w:rPr>
          <w:rFonts w:ascii="Tahoma" w:hAnsi="Tahoma" w:cs="Tahoma"/>
        </w:rPr>
      </w:pPr>
      <w:r w:rsidRPr="008B10EB">
        <w:rPr>
          <w:rFonts w:ascii="Tahoma" w:hAnsi="Tahoma" w:cs="Tahoma"/>
        </w:rPr>
        <w:t>Without limitation of any other remedy available to us, you shall immediately and at your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rsidR="005E587B" w:rsidRPr="00C32E15" w:rsidRDefault="005E587B" w:rsidP="005E587B">
      <w:pPr>
        <w:ind w:left="360"/>
        <w:rPr>
          <w:rFonts w:ascii="Tahoma" w:hAnsi="Tahoma" w:cs="Tahoma"/>
        </w:rPr>
      </w:pPr>
    </w:p>
    <w:p w:rsidR="005E587B" w:rsidRPr="000C5051" w:rsidRDefault="005E587B" w:rsidP="005E587B">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rsidR="005E587B" w:rsidRPr="00F77BD0" w:rsidRDefault="005E587B" w:rsidP="005E587B">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Pr>
          <w:rFonts w:ascii="Tahoma" w:hAnsi="Tahoma" w:cs="Tahoma"/>
        </w:rPr>
        <w:t xml:space="preserve"> at the time the Unified Solution is upgraded.</w:t>
      </w:r>
    </w:p>
    <w:p w:rsidR="005E587B" w:rsidRPr="00F77BD0" w:rsidRDefault="005E587B" w:rsidP="005E587B">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Pr>
          <w:rFonts w:ascii="Tahoma" w:hAnsi="Tahoma" w:cs="Tahoma"/>
        </w:rPr>
        <w:t>e an upgraded Unified Solution i</w:t>
      </w:r>
      <w:r w:rsidRPr="00F77BD0">
        <w:rPr>
          <w:rFonts w:ascii="Tahoma" w:hAnsi="Tahoma" w:cs="Tahoma"/>
        </w:rPr>
        <w:t>ntegrating the El</w:t>
      </w:r>
      <w:r>
        <w:rPr>
          <w:rFonts w:ascii="Tahoma" w:hAnsi="Tahoma" w:cs="Tahoma"/>
        </w:rPr>
        <w:t>i</w:t>
      </w:r>
      <w:r w:rsidRPr="00F77BD0">
        <w:rPr>
          <w:rFonts w:ascii="Tahoma" w:hAnsi="Tahoma" w:cs="Tahoma"/>
        </w:rPr>
        <w:t>gible License to End Users who meet the criteria below</w:t>
      </w:r>
      <w:r>
        <w:rPr>
          <w:rFonts w:ascii="Tahoma" w:hAnsi="Tahoma" w:cs="Tahoma"/>
        </w:rPr>
        <w:t xml:space="preserve"> without paying additional license royalties.</w:t>
      </w:r>
    </w:p>
    <w:p w:rsidR="005E587B" w:rsidRPr="00536C86" w:rsidRDefault="005E587B" w:rsidP="005E587B">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Pr>
          <w:rFonts w:ascii="Tahoma" w:hAnsi="Tahoma" w:cs="Tahoma"/>
        </w:rPr>
        <w:t>is</w:t>
      </w:r>
      <w:r w:rsidRPr="00536C86">
        <w:rPr>
          <w:rFonts w:ascii="Tahoma" w:hAnsi="Tahoma" w:cs="Tahoma"/>
        </w:rPr>
        <w:t xml:space="preserve"> the software license with active Embedded Maintenance.</w:t>
      </w:r>
    </w:p>
    <w:p w:rsidR="005E587B" w:rsidRPr="000E36EC" w:rsidRDefault="005E587B" w:rsidP="005E587B">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Pr>
          <w:rFonts w:ascii="Tahoma" w:hAnsi="Tahoma" w:cs="Tahoma"/>
        </w:rPr>
        <w:t>.</w:t>
      </w:r>
    </w:p>
    <w:p w:rsidR="005E587B" w:rsidRDefault="005E587B" w:rsidP="005E587B">
      <w:pPr>
        <w:spacing w:before="120" w:after="120"/>
        <w:jc w:val="both"/>
        <w:rPr>
          <w:rStyle w:val="Hyperlink"/>
          <w:rFonts w:ascii="Tahoma" w:hAnsi="Tahoma" w:cs="Tahoma"/>
          <w:b/>
          <w:bCs/>
          <w:iCs/>
          <w:szCs w:val="16"/>
        </w:rPr>
      </w:pPr>
    </w:p>
    <w:p w:rsidR="005E587B" w:rsidRPr="00B83983" w:rsidRDefault="005E587B" w:rsidP="005E587B">
      <w:pPr>
        <w:spacing w:before="120" w:after="120"/>
        <w:jc w:val="both"/>
        <w:rPr>
          <w:rFonts w:ascii="Tahoma" w:hAnsi="Tahoma" w:cs="Tahoma"/>
          <w:b/>
        </w:rPr>
      </w:pPr>
      <w:r w:rsidRPr="00B83983">
        <w:rPr>
          <w:rStyle w:val="Hyperlink"/>
          <w:rFonts w:ascii="Tahoma" w:hAnsi="Tahoma" w:cs="Tahoma"/>
          <w:b/>
          <w:bCs/>
          <w:iCs/>
          <w:szCs w:val="16"/>
        </w:rPr>
        <w:t>BizTalk</w:t>
      </w:r>
      <w:r w:rsidRPr="00BF6321">
        <w:rPr>
          <w:rFonts w:ascii="Tahoma" w:hAnsi="Tahoma" w:cs="Tahoma"/>
          <w:b/>
          <w:bCs/>
          <w:szCs w:val="19"/>
          <w:vertAlign w:val="superscript"/>
        </w:rPr>
        <w:t>®</w:t>
      </w:r>
      <w:r w:rsidRPr="00B83983">
        <w:rPr>
          <w:rFonts w:ascii="Tahoma" w:hAnsi="Tahoma" w:cs="Tahoma"/>
          <w:b/>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E587B" w:rsidRPr="00D549E9" w:rsidTr="00666184">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rsidR="005E587B" w:rsidRPr="00D549E9" w:rsidRDefault="005E587B" w:rsidP="00666184">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E587B" w:rsidRPr="00D549E9" w:rsidRDefault="005E587B" w:rsidP="00666184">
            <w:pPr>
              <w:jc w:val="center"/>
              <w:rPr>
                <w:rStyle w:val="Hyperlink"/>
                <w:rFonts w:ascii="Tahoma" w:hAnsi="Tahoma" w:cs="Tahoma"/>
                <w:b/>
                <w:bCs/>
                <w:iCs/>
                <w:sz w:val="18"/>
                <w:szCs w:val="18"/>
                <w:lang w:val="pt-BR"/>
              </w:rPr>
            </w:pPr>
            <w:r w:rsidRPr="008F4C47">
              <w:rPr>
                <w:rFonts w:ascii="Tahoma" w:hAnsi="Tahoma" w:cs="Tahoma"/>
                <w:b/>
                <w:bCs/>
                <w:sz w:val="18"/>
                <w:szCs w:val="18"/>
              </w:rPr>
              <w:t>Eligible License</w:t>
            </w:r>
          </w:p>
        </w:tc>
      </w:tr>
      <w:tr w:rsidR="005E587B" w:rsidRPr="00D549E9" w:rsidTr="00666184">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C427F2" w:rsidRDefault="005E587B" w:rsidP="00666184">
            <w:pPr>
              <w:rPr>
                <w:rFonts w:ascii="Tahoma" w:hAnsi="Tahoma" w:cs="Tahoma"/>
                <w:bCs/>
                <w:sz w:val="16"/>
                <w:szCs w:val="19"/>
              </w:rPr>
            </w:pPr>
            <w:r w:rsidRPr="00C427F2">
              <w:rPr>
                <w:rFonts w:ascii="Tahoma" w:hAnsi="Tahoma" w:cs="Tahoma"/>
                <w:bCs/>
                <w:sz w:val="16"/>
                <w:szCs w:val="19"/>
              </w:rPr>
              <w:t>One (1) BizTalk</w:t>
            </w:r>
            <w:r w:rsidRPr="00C427F2">
              <w:rPr>
                <w:rStyle w:val="Hyperlink"/>
                <w:rFonts w:ascii="Tahoma" w:hAnsi="Tahoma" w:cs="Tahoma"/>
                <w:bCs/>
                <w:iCs/>
                <w:sz w:val="16"/>
                <w:szCs w:val="16"/>
                <w:vertAlign w:val="superscript"/>
              </w:rPr>
              <w:t>®</w:t>
            </w:r>
            <w:r w:rsidRPr="00C427F2">
              <w:rPr>
                <w:rFonts w:ascii="Tahoma" w:hAnsi="Tahoma" w:cs="Tahoma"/>
                <w:bCs/>
                <w:sz w:val="16"/>
                <w:szCs w:val="19"/>
              </w:rPr>
              <w:t xml:space="preserve">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C427F2">
              <w:rPr>
                <w:rStyle w:val="Hyperlink"/>
                <w:rFonts w:ascii="Tahoma" w:hAnsi="Tahoma" w:cs="Tahoma"/>
                <w:bCs/>
                <w:iCs/>
                <w:sz w:val="16"/>
                <w:szCs w:val="16"/>
                <w:vertAlign w:val="superscript"/>
              </w:rPr>
              <w:t>®</w:t>
            </w:r>
            <w:r w:rsidRPr="00206E89">
              <w:rPr>
                <w:rFonts w:ascii="Tahoma" w:hAnsi="Tahoma" w:cs="Tahoma"/>
                <w:bCs/>
                <w:sz w:val="16"/>
                <w:szCs w:val="19"/>
              </w:rPr>
              <w:t xml:space="preserve"> Server 201</w:t>
            </w:r>
            <w:r>
              <w:rPr>
                <w:rFonts w:ascii="Tahoma" w:hAnsi="Tahoma" w:cs="Tahoma"/>
                <w:bCs/>
                <w:sz w:val="16"/>
                <w:szCs w:val="19"/>
              </w:rPr>
              <w:t>3</w:t>
            </w:r>
            <w:r w:rsidRPr="00206E89">
              <w:rPr>
                <w:rFonts w:ascii="Tahoma" w:hAnsi="Tahoma" w:cs="Tahoma"/>
                <w:bCs/>
                <w:sz w:val="16"/>
                <w:szCs w:val="19"/>
              </w:rPr>
              <w:t xml:space="preserve"> Enterprise Core</w:t>
            </w:r>
            <w:r w:rsidRPr="00206E89">
              <w:rPr>
                <w:rFonts w:ascii="Tahoma" w:hAnsi="Tahoma" w:cs="Tahoma"/>
                <w:bCs/>
                <w:sz w:val="16"/>
                <w:szCs w:val="19"/>
                <w:vertAlign w:val="superscript"/>
              </w:rPr>
              <w:t>1,2</w:t>
            </w:r>
          </w:p>
        </w:tc>
      </w:tr>
      <w:tr w:rsidR="005E587B" w:rsidRPr="00D549E9"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BF6321" w:rsidRDefault="005E587B" w:rsidP="00666184">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Pr="00BF6321">
              <w:rPr>
                <w:rStyle w:val="Hyperlink"/>
                <w:rFonts w:ascii="Tahoma" w:hAnsi="Tahoma" w:cs="Tahoma"/>
                <w:bCs/>
                <w:iCs/>
                <w:sz w:val="16"/>
                <w:szCs w:val="16"/>
                <w:vertAlign w:val="superscript"/>
                <w:lang w:val="pt-BR"/>
              </w:rPr>
              <w:t>®</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8F4C47" w:rsidRDefault="005E587B" w:rsidP="00666184">
            <w:pPr>
              <w:rPr>
                <w:szCs w:val="19"/>
              </w:rPr>
            </w:pPr>
            <w:r w:rsidRPr="00206E89">
              <w:rPr>
                <w:rFonts w:ascii="Tahoma" w:hAnsi="Tahoma" w:cs="Tahoma"/>
                <w:bCs/>
                <w:sz w:val="16"/>
                <w:szCs w:val="19"/>
              </w:rPr>
              <w:t>Four (4)</w:t>
            </w:r>
            <w:r>
              <w:rPr>
                <w:rFonts w:ascii="Tahoma" w:hAnsi="Tahoma" w:cs="Tahoma"/>
                <w:bCs/>
                <w:sz w:val="16"/>
                <w:szCs w:val="19"/>
              </w:rPr>
              <w:t xml:space="preserve"> BizTalk</w:t>
            </w:r>
            <w:r w:rsidRPr="00C427F2">
              <w:rPr>
                <w:rStyle w:val="Hyperlink"/>
                <w:rFonts w:ascii="Tahoma" w:hAnsi="Tahoma" w:cs="Tahoma"/>
                <w:bCs/>
                <w:iCs/>
                <w:sz w:val="16"/>
                <w:szCs w:val="16"/>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Standard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r w:rsidR="005E587B" w:rsidRPr="00D549E9"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Pr="00C427F2">
              <w:rPr>
                <w:rStyle w:val="Hyperlink"/>
                <w:rFonts w:ascii="Tahoma" w:hAnsi="Tahoma" w:cs="Tahoma"/>
                <w:bCs/>
                <w:iCs/>
                <w:sz w:val="16"/>
                <w:szCs w:val="16"/>
                <w:vertAlign w:val="superscript"/>
              </w:rPr>
              <w:t>®</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C427F2">
              <w:rPr>
                <w:rStyle w:val="Hyperlink"/>
                <w:rFonts w:ascii="Tahoma" w:hAnsi="Tahoma" w:cs="Tahoma"/>
                <w:bCs/>
                <w:iCs/>
                <w:sz w:val="16"/>
                <w:szCs w:val="16"/>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Branch</w:t>
            </w:r>
            <w:r w:rsidRPr="00206E89">
              <w:rPr>
                <w:rFonts w:ascii="Tahoma" w:hAnsi="Tahoma" w:cs="Tahoma"/>
                <w:bCs/>
                <w:sz w:val="16"/>
                <w:szCs w:val="19"/>
              </w:rPr>
              <w:t xml:space="preserve">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bl>
    <w:p w:rsidR="005E587B" w:rsidRPr="00B83983" w:rsidRDefault="005E587B" w:rsidP="005E587B">
      <w:pPr>
        <w:rPr>
          <w:rFonts w:ascii="Tahoma" w:hAnsi="Tahoma" w:cs="Tahoma"/>
          <w:sz w:val="16"/>
          <w:szCs w:val="16"/>
        </w:rPr>
      </w:pPr>
      <w:r w:rsidRPr="00B83983">
        <w:rPr>
          <w:rFonts w:ascii="Tahoma" w:hAnsi="Tahoma" w:cs="Tahoma"/>
          <w:sz w:val="16"/>
          <w:szCs w:val="16"/>
          <w:vertAlign w:val="superscript"/>
        </w:rPr>
        <w:t xml:space="preserve">1 </w:t>
      </w:r>
      <w:r w:rsidRPr="00B83983">
        <w:rPr>
          <w:rFonts w:ascii="Tahoma" w:hAnsi="Tahoma" w:cs="Tahoma"/>
          <w:sz w:val="16"/>
          <w:szCs w:val="16"/>
        </w:rPr>
        <w:t>If End User is running BizTalk</w:t>
      </w:r>
      <w:r w:rsidRPr="00C427F2">
        <w:rPr>
          <w:rStyle w:val="Hyperlink"/>
          <w:rFonts w:ascii="Tahoma" w:hAnsi="Tahoma" w:cs="Tahoma"/>
          <w:bCs/>
          <w:iCs/>
          <w:sz w:val="16"/>
          <w:szCs w:val="16"/>
          <w:vertAlign w:val="superscript"/>
        </w:rPr>
        <w:t>®</w:t>
      </w:r>
      <w:r w:rsidRPr="00B83983">
        <w:rPr>
          <w:rFonts w:ascii="Tahoma" w:hAnsi="Tahoma" w:cs="Tahoma"/>
          <w:sz w:val="16"/>
          <w:szCs w:val="16"/>
        </w:rPr>
        <w:t xml:space="preserve"> Server (“BizTalk”) on processors with more than the number of cores shown in the ‘Eligible License’ column above as of the date it upgrades to BizTalk</w:t>
      </w:r>
      <w:r w:rsidRPr="00C427F2">
        <w:rPr>
          <w:rStyle w:val="Hyperlink"/>
          <w:rFonts w:ascii="Tahoma" w:hAnsi="Tahoma" w:cs="Tahoma"/>
          <w:bCs/>
          <w:iCs/>
          <w:sz w:val="16"/>
          <w:szCs w:val="16"/>
          <w:vertAlign w:val="superscript"/>
        </w:rPr>
        <w:t>®</w:t>
      </w:r>
      <w:r w:rsidRPr="00B83983">
        <w:rPr>
          <w:rFonts w:ascii="Tahoma" w:hAnsi="Tahoma" w:cs="Tahoma"/>
          <w:sz w:val="16"/>
          <w:szCs w:val="16"/>
        </w:rPr>
        <w:t xml:space="preserve">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rsidR="005E587B" w:rsidRPr="00B83983" w:rsidRDefault="005E587B" w:rsidP="005E587B">
      <w:pPr>
        <w:rPr>
          <w:rFonts w:ascii="Tahoma" w:hAnsi="Tahoma" w:cs="Tahoma"/>
          <w:sz w:val="16"/>
          <w:szCs w:val="16"/>
        </w:rPr>
      </w:pPr>
      <w:r w:rsidRPr="00B83983">
        <w:rPr>
          <w:rFonts w:ascii="Tahoma" w:hAnsi="Tahoma" w:cs="Tahoma"/>
          <w:sz w:val="16"/>
          <w:szCs w:val="16"/>
          <w:vertAlign w:val="superscript"/>
        </w:rPr>
        <w:t xml:space="preserve">2 </w:t>
      </w:r>
      <w:r w:rsidRPr="00B83983">
        <w:rPr>
          <w:rFonts w:ascii="Tahoma" w:hAnsi="Tahoma" w:cs="Tahoma"/>
          <w:sz w:val="16"/>
          <w:szCs w:val="16"/>
        </w:rPr>
        <w:t>The link to the core factor table is available in the End User License Agreement for the BizTalk</w:t>
      </w:r>
      <w:r w:rsidRPr="00C427F2">
        <w:rPr>
          <w:rStyle w:val="Hyperlink"/>
          <w:rFonts w:ascii="Tahoma" w:hAnsi="Tahoma" w:cs="Tahoma"/>
          <w:bCs/>
          <w:iCs/>
          <w:sz w:val="16"/>
          <w:szCs w:val="16"/>
          <w:vertAlign w:val="superscript"/>
        </w:rPr>
        <w:t>®</w:t>
      </w:r>
      <w:r w:rsidRPr="00B83983">
        <w:rPr>
          <w:rFonts w:ascii="Tahoma" w:hAnsi="Tahoma" w:cs="Tahoma"/>
          <w:sz w:val="16"/>
          <w:szCs w:val="16"/>
        </w:rPr>
        <w:t xml:space="preserve"> Server 2013 software</w:t>
      </w:r>
    </w:p>
    <w:p w:rsidR="005E587B" w:rsidRDefault="005E587B" w:rsidP="005E587B">
      <w:pPr>
        <w:jc w:val="both"/>
        <w:rPr>
          <w:rFonts w:ascii="Tahoma" w:hAnsi="Tahoma" w:cs="Tahoma"/>
        </w:rPr>
      </w:pPr>
    </w:p>
    <w:p w:rsidR="005E587B" w:rsidRPr="00644C7A" w:rsidRDefault="005E587B" w:rsidP="005E587B">
      <w:pPr>
        <w:jc w:val="both"/>
        <w:rPr>
          <w:rFonts w:ascii="Tahoma" w:hAnsi="Tahoma" w:cs="Tahoma"/>
          <w:b/>
        </w:rPr>
      </w:pPr>
      <w:r w:rsidRPr="00644C7A">
        <w:rPr>
          <w:rFonts w:ascii="Tahoma" w:hAnsi="Tahoma" w:cs="Tahoma"/>
          <w:b/>
        </w:rPr>
        <w:t>Lync</w:t>
      </w:r>
      <w:r w:rsidRPr="00BF6321">
        <w:rPr>
          <w:rFonts w:ascii="Tahoma" w:hAnsi="Tahoma" w:cs="Tahoma"/>
          <w:b/>
          <w:bCs/>
          <w:szCs w:val="19"/>
          <w:vertAlign w:val="superscript"/>
        </w:rPr>
        <w:t>®</w:t>
      </w:r>
      <w:r w:rsidRPr="00644C7A">
        <w:rPr>
          <w:rFonts w:ascii="Tahoma" w:hAnsi="Tahoma" w:cs="Tahoma"/>
          <w:b/>
        </w:rPr>
        <w:t xml:space="preserve"> Server 2013</w:t>
      </w:r>
    </w:p>
    <w:p w:rsidR="005E587B" w:rsidRPr="00BA5D67" w:rsidRDefault="005E587B" w:rsidP="005E587B">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Pr="00C427F2">
        <w:rPr>
          <w:rStyle w:val="Hyperlink"/>
          <w:rFonts w:ascii="Tahoma" w:hAnsi="Tahoma" w:cs="Tahoma"/>
          <w:bCs/>
          <w:iCs/>
          <w:sz w:val="16"/>
          <w:szCs w:val="16"/>
          <w:vertAlign w:val="superscript"/>
        </w:rPr>
        <w:t>®</w:t>
      </w:r>
      <w:r w:rsidRPr="00644C7A">
        <w:rPr>
          <w:rFonts w:ascii="Tahoma" w:hAnsi="Tahoma" w:cs="Tahoma"/>
          <w:color w:val="000000"/>
          <w:sz w:val="16"/>
          <w:szCs w:val="16"/>
          <w:lang w:eastAsia="x-none"/>
        </w:rPr>
        <w:t xml:space="preserve"> Server 2013 is the</w:t>
      </w:r>
      <w:r>
        <w:rPr>
          <w:rFonts w:ascii="Tahoma" w:hAnsi="Tahoma" w:cs="Tahoma"/>
          <w:color w:val="000000"/>
          <w:sz w:val="16"/>
          <w:szCs w:val="16"/>
          <w:lang w:eastAsia="x-none"/>
        </w:rPr>
        <w:t xml:space="preserve"> latest version of Lync Server. </w:t>
      </w:r>
      <w:r w:rsidRPr="00644C7A">
        <w:rPr>
          <w:rFonts w:ascii="Tahoma" w:hAnsi="Tahoma" w:cs="Tahoma"/>
          <w:color w:val="000000"/>
          <w:sz w:val="16"/>
          <w:szCs w:val="16"/>
          <w:lang w:eastAsia="x-none"/>
        </w:rPr>
        <w:t xml:space="preserve"> 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for Lync</w:t>
      </w:r>
      <w:r w:rsidRPr="00C427F2">
        <w:rPr>
          <w:rStyle w:val="Hyperlink"/>
          <w:rFonts w:ascii="Tahoma" w:hAnsi="Tahoma" w:cs="Tahoma"/>
          <w:bCs/>
          <w:iCs/>
          <w:sz w:val="16"/>
          <w:szCs w:val="16"/>
          <w:vertAlign w:val="superscript"/>
        </w:rPr>
        <w:t>®</w:t>
      </w:r>
      <w:r w:rsidRPr="00644C7A">
        <w:rPr>
          <w:rFonts w:ascii="Tahoma" w:hAnsi="Tahoma" w:cs="Tahoma"/>
          <w:color w:val="000000"/>
          <w:sz w:val="16"/>
          <w:szCs w:val="16"/>
          <w:lang w:eastAsia="x-none"/>
        </w:rPr>
        <w:t xml:space="preserve"> Server 2010 Standard or Enterprise may upgrade to and distribute Lync</w:t>
      </w:r>
      <w:r w:rsidRPr="00C427F2">
        <w:rPr>
          <w:rStyle w:val="Hyperlink"/>
          <w:rFonts w:ascii="Tahoma" w:hAnsi="Tahoma" w:cs="Tahoma"/>
          <w:bCs/>
          <w:iCs/>
          <w:sz w:val="16"/>
          <w:szCs w:val="16"/>
          <w:vertAlign w:val="superscript"/>
        </w:rPr>
        <w:t>®</w:t>
      </w:r>
      <w:r w:rsidRPr="00644C7A">
        <w:rPr>
          <w:rFonts w:ascii="Tahoma" w:hAnsi="Tahoma" w:cs="Tahoma"/>
          <w:color w:val="000000"/>
          <w:sz w:val="16"/>
          <w:szCs w:val="16"/>
          <w:lang w:eastAsia="x-none"/>
        </w:rPr>
        <w:t xml:space="preserve"> Server 2013 in place of the licensed copies of Lync</w:t>
      </w:r>
      <w:r w:rsidRPr="00C427F2">
        <w:rPr>
          <w:rStyle w:val="Hyperlink"/>
          <w:rFonts w:ascii="Tahoma" w:hAnsi="Tahoma" w:cs="Tahoma"/>
          <w:bCs/>
          <w:iCs/>
          <w:sz w:val="16"/>
          <w:szCs w:val="16"/>
          <w:vertAlign w:val="superscript"/>
        </w:rPr>
        <w:t>®</w:t>
      </w:r>
      <w:r w:rsidRPr="00644C7A">
        <w:rPr>
          <w:rFonts w:ascii="Tahoma" w:hAnsi="Tahoma" w:cs="Tahoma"/>
          <w:color w:val="000000"/>
          <w:sz w:val="16"/>
          <w:szCs w:val="16"/>
          <w:lang w:eastAsia="x-none"/>
        </w:rPr>
        <w:t xml:space="preserve"> Server 2010 that are integrated in an upgraded Unified Solution.</w:t>
      </w:r>
    </w:p>
    <w:p w:rsidR="005E587B" w:rsidRPr="00644C7A" w:rsidRDefault="005E587B" w:rsidP="005E587B">
      <w:pPr>
        <w:rPr>
          <w:rFonts w:ascii="Tahoma" w:hAnsi="Tahoma" w:cs="Tahoma"/>
          <w:color w:val="000000"/>
          <w:sz w:val="16"/>
          <w:szCs w:val="16"/>
          <w:lang w:eastAsia="x-none"/>
        </w:rPr>
      </w:pPr>
    </w:p>
    <w:p w:rsidR="005E587B" w:rsidRPr="00644C7A" w:rsidRDefault="005E587B" w:rsidP="005E587B">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Pr="00C427F2">
        <w:rPr>
          <w:rStyle w:val="Hyperlink"/>
          <w:rFonts w:ascii="Tahoma" w:hAnsi="Tahoma" w:cs="Tahoma"/>
          <w:bCs/>
          <w:iCs/>
          <w:sz w:val="16"/>
          <w:szCs w:val="16"/>
          <w:vertAlign w:val="superscript"/>
        </w:rPr>
        <w:t>®</w:t>
      </w:r>
      <w:r w:rsidRPr="00644C7A">
        <w:rPr>
          <w:rFonts w:ascii="Tahoma" w:hAnsi="Tahoma" w:cs="Tahoma"/>
          <w:color w:val="000000"/>
          <w:sz w:val="16"/>
          <w:szCs w:val="16"/>
          <w:lang w:eastAsia="x-none"/>
        </w:rPr>
        <w:t xml:space="preserve"> Server 2013 CALs are the successor CALs to Lync</w:t>
      </w:r>
      <w:r w:rsidRPr="00C427F2">
        <w:rPr>
          <w:rStyle w:val="Hyperlink"/>
          <w:rFonts w:ascii="Tahoma" w:hAnsi="Tahoma" w:cs="Tahoma"/>
          <w:bCs/>
          <w:iCs/>
          <w:sz w:val="16"/>
          <w:szCs w:val="16"/>
          <w:vertAlign w:val="superscript"/>
        </w:rPr>
        <w:t>®</w:t>
      </w:r>
      <w:r>
        <w:rPr>
          <w:rFonts w:ascii="Tahoma" w:hAnsi="Tahoma" w:cs="Tahoma"/>
          <w:color w:val="000000"/>
          <w:sz w:val="16"/>
          <w:szCs w:val="16"/>
          <w:lang w:eastAsia="x-none"/>
        </w:rPr>
        <w:t xml:space="preserve"> Server 2010 CALs.</w:t>
      </w:r>
    </w:p>
    <w:tbl>
      <w:tblPr>
        <w:tblW w:w="10886" w:type="dxa"/>
        <w:tblInd w:w="-10" w:type="dxa"/>
        <w:tblCellMar>
          <w:left w:w="0" w:type="dxa"/>
          <w:right w:w="0" w:type="dxa"/>
        </w:tblCellMar>
        <w:tblLook w:val="04A0" w:firstRow="1" w:lastRow="0" w:firstColumn="1" w:lastColumn="0" w:noHBand="0" w:noVBand="1"/>
      </w:tblPr>
      <w:tblGrid>
        <w:gridCol w:w="6048"/>
        <w:gridCol w:w="4838"/>
      </w:tblGrid>
      <w:tr w:rsidR="005E587B" w:rsidRPr="00644C7A" w:rsidTr="00666184">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hideMark/>
          </w:tcPr>
          <w:p w:rsidR="005E587B" w:rsidRPr="00644C7A" w:rsidRDefault="005E587B" w:rsidP="00666184">
            <w:pPr>
              <w:jc w:val="center"/>
              <w:rPr>
                <w:rFonts w:ascii="Tahoma" w:hAnsi="Tahoma" w:cs="Tahoma"/>
                <w:b/>
                <w:bCs/>
                <w:iCs/>
                <w:sz w:val="18"/>
                <w:szCs w:val="18"/>
              </w:rPr>
            </w:pPr>
            <w:r w:rsidRPr="00644C7A">
              <w:rPr>
                <w:rFonts w:ascii="Tahoma" w:hAnsi="Tahoma" w:cs="Tahoma"/>
                <w:b/>
                <w:bCs/>
                <w:iCs/>
                <w:sz w:val="18"/>
                <w:szCs w:val="18"/>
              </w:rPr>
              <w:t>Lync</w:t>
            </w:r>
            <w:r w:rsidRPr="00BF6321">
              <w:rPr>
                <w:rFonts w:ascii="Tahoma" w:hAnsi="Tahoma" w:cs="Tahoma"/>
                <w:b/>
                <w:bCs/>
                <w:szCs w:val="19"/>
                <w:vertAlign w:val="superscript"/>
              </w:rPr>
              <w:t>®</w:t>
            </w:r>
            <w:r w:rsidRPr="00644C7A">
              <w:rPr>
                <w:rFonts w:ascii="Tahoma" w:hAnsi="Tahoma" w:cs="Tahoma"/>
                <w:b/>
                <w:bCs/>
                <w:iCs/>
                <w:sz w:val="18"/>
                <w:szCs w:val="18"/>
              </w:rPr>
              <w:t xml:space="preserve"> Server 2010 CAL</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hideMark/>
          </w:tcPr>
          <w:p w:rsidR="005E587B" w:rsidRPr="00644C7A" w:rsidRDefault="005E587B" w:rsidP="00666184">
            <w:pPr>
              <w:jc w:val="center"/>
              <w:rPr>
                <w:rFonts w:ascii="Tahoma" w:hAnsi="Tahoma" w:cs="Tahoma"/>
                <w:b/>
                <w:bCs/>
                <w:iCs/>
                <w:sz w:val="18"/>
                <w:szCs w:val="18"/>
              </w:rPr>
            </w:pPr>
            <w:r w:rsidRPr="00644C7A">
              <w:rPr>
                <w:rFonts w:ascii="Tahoma" w:hAnsi="Tahoma" w:cs="Tahoma"/>
                <w:b/>
                <w:bCs/>
                <w:iCs/>
                <w:sz w:val="18"/>
                <w:szCs w:val="18"/>
              </w:rPr>
              <w:t>Successor Version</w:t>
            </w:r>
          </w:p>
        </w:tc>
      </w:tr>
      <w:tr w:rsidR="005E587B" w:rsidRPr="00644C7A" w:rsidTr="00666184">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E587B" w:rsidRPr="00644C7A" w:rsidRDefault="005E587B" w:rsidP="00666184">
            <w:pPr>
              <w:rPr>
                <w:rFonts w:ascii="Tahoma" w:hAnsi="Tahoma" w:cs="Tahoma"/>
                <w:bCs/>
                <w:sz w:val="16"/>
                <w:szCs w:val="19"/>
                <w:lang w:val="pt-BR"/>
              </w:rPr>
            </w:pPr>
            <w:r w:rsidRPr="00644C7A">
              <w:rPr>
                <w:rFonts w:ascii="Tahoma" w:hAnsi="Tahoma" w:cs="Tahoma"/>
                <w:bCs/>
                <w:sz w:val="16"/>
                <w:szCs w:val="19"/>
                <w:lang w:val="pt-BR"/>
              </w:rPr>
              <w:t>Lync</w:t>
            </w:r>
            <w:r w:rsidRPr="00BF6321">
              <w:rPr>
                <w:rStyle w:val="Hyperlink"/>
                <w:rFonts w:ascii="Tahoma" w:hAnsi="Tahoma" w:cs="Tahoma"/>
                <w:bCs/>
                <w:iCs/>
                <w:sz w:val="16"/>
                <w:szCs w:val="16"/>
                <w:vertAlign w:val="superscript"/>
                <w:lang w:val="pt-BR"/>
              </w:rPr>
              <w:t>®</w:t>
            </w:r>
            <w:r w:rsidRPr="00644C7A">
              <w:rPr>
                <w:rFonts w:ascii="Tahoma" w:hAnsi="Tahoma" w:cs="Tahoma"/>
                <w:bCs/>
                <w:sz w:val="16"/>
                <w:szCs w:val="19"/>
                <w:lang w:val="pt-BR"/>
              </w:rPr>
              <w:t xml:space="preserve"> Server 2010 Plus CAL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hideMark/>
          </w:tcPr>
          <w:p w:rsidR="005E587B" w:rsidRPr="00644C7A" w:rsidRDefault="005E587B" w:rsidP="00666184">
            <w:pPr>
              <w:rPr>
                <w:rFonts w:ascii="Tahoma" w:hAnsi="Tahoma" w:cs="Tahoma"/>
                <w:bCs/>
                <w:sz w:val="16"/>
                <w:szCs w:val="19"/>
                <w:lang w:val="pt-BR"/>
              </w:rPr>
            </w:pPr>
            <w:r w:rsidRPr="00644C7A">
              <w:rPr>
                <w:rFonts w:ascii="Tahoma" w:hAnsi="Tahoma" w:cs="Tahoma"/>
                <w:bCs/>
                <w:sz w:val="16"/>
                <w:szCs w:val="19"/>
                <w:lang w:val="pt-BR"/>
              </w:rPr>
              <w:t>Lync</w:t>
            </w:r>
            <w:r w:rsidRPr="00BF6321">
              <w:rPr>
                <w:rStyle w:val="Hyperlink"/>
                <w:rFonts w:ascii="Tahoma" w:hAnsi="Tahoma" w:cs="Tahoma"/>
                <w:bCs/>
                <w:iCs/>
                <w:sz w:val="16"/>
                <w:szCs w:val="16"/>
                <w:vertAlign w:val="superscript"/>
                <w:lang w:val="pt-BR"/>
              </w:rPr>
              <w:t>®</w:t>
            </w:r>
            <w:r w:rsidRPr="00644C7A">
              <w:rPr>
                <w:rFonts w:ascii="Tahoma" w:hAnsi="Tahoma" w:cs="Tahoma"/>
                <w:bCs/>
                <w:sz w:val="16"/>
                <w:szCs w:val="19"/>
                <w:lang w:val="pt-BR"/>
              </w:rPr>
              <w:t xml:space="preserve"> Server 2013 Plus CAL</w:t>
            </w:r>
          </w:p>
        </w:tc>
      </w:tr>
      <w:tr w:rsidR="005E587B" w:rsidRPr="00644C7A" w:rsidTr="00666184">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E587B" w:rsidRPr="00644C7A" w:rsidRDefault="005E587B" w:rsidP="00666184">
            <w:pPr>
              <w:rPr>
                <w:rFonts w:ascii="Tahoma" w:hAnsi="Tahoma" w:cs="Tahoma"/>
                <w:bCs/>
                <w:sz w:val="16"/>
                <w:szCs w:val="19"/>
                <w:lang w:val="pt-BR"/>
              </w:rPr>
            </w:pPr>
            <w:r w:rsidRPr="00644C7A">
              <w:rPr>
                <w:rFonts w:ascii="Tahoma" w:hAnsi="Tahoma" w:cs="Tahoma"/>
                <w:bCs/>
                <w:sz w:val="16"/>
                <w:szCs w:val="19"/>
                <w:lang w:val="pt-BR"/>
              </w:rPr>
              <w:t>Lync</w:t>
            </w:r>
            <w:r w:rsidRPr="00BF6321">
              <w:rPr>
                <w:rStyle w:val="Hyperlink"/>
                <w:rFonts w:ascii="Tahoma" w:hAnsi="Tahoma" w:cs="Tahoma"/>
                <w:bCs/>
                <w:iCs/>
                <w:sz w:val="16"/>
                <w:szCs w:val="16"/>
                <w:vertAlign w:val="superscript"/>
                <w:lang w:val="pt-BR"/>
              </w:rPr>
              <w:t>®</w:t>
            </w:r>
            <w:r w:rsidRPr="00644C7A">
              <w:rPr>
                <w:rFonts w:ascii="Tahoma" w:hAnsi="Tahoma" w:cs="Tahoma"/>
                <w:bCs/>
                <w:sz w:val="16"/>
                <w:szCs w:val="19"/>
                <w:lang w:val="pt-BR"/>
              </w:rPr>
              <w:t xml:space="preserve"> Server 2010 Enterprise CAL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hideMark/>
          </w:tcPr>
          <w:p w:rsidR="005E587B" w:rsidRPr="00644C7A" w:rsidRDefault="005E587B" w:rsidP="00666184">
            <w:pPr>
              <w:rPr>
                <w:rFonts w:ascii="Tahoma" w:hAnsi="Tahoma" w:cs="Tahoma"/>
                <w:bCs/>
                <w:sz w:val="16"/>
                <w:szCs w:val="19"/>
                <w:lang w:val="pt-BR"/>
              </w:rPr>
            </w:pPr>
            <w:r w:rsidRPr="00644C7A">
              <w:rPr>
                <w:rFonts w:ascii="Tahoma" w:hAnsi="Tahoma" w:cs="Tahoma"/>
                <w:bCs/>
                <w:sz w:val="16"/>
                <w:szCs w:val="19"/>
                <w:lang w:val="pt-BR"/>
              </w:rPr>
              <w:t>Lync</w:t>
            </w:r>
            <w:r w:rsidRPr="00BF6321">
              <w:rPr>
                <w:rStyle w:val="Hyperlink"/>
                <w:rFonts w:ascii="Tahoma" w:hAnsi="Tahoma" w:cs="Tahoma"/>
                <w:bCs/>
                <w:iCs/>
                <w:sz w:val="16"/>
                <w:szCs w:val="16"/>
                <w:vertAlign w:val="superscript"/>
                <w:lang w:val="pt-BR"/>
              </w:rPr>
              <w:t>®</w:t>
            </w:r>
            <w:r w:rsidRPr="00644C7A">
              <w:rPr>
                <w:rFonts w:ascii="Tahoma" w:hAnsi="Tahoma" w:cs="Tahoma"/>
                <w:bCs/>
                <w:sz w:val="16"/>
                <w:szCs w:val="19"/>
                <w:lang w:val="pt-BR"/>
              </w:rPr>
              <w:t xml:space="preserve"> Server 2013 Enterprise CAL</w:t>
            </w:r>
          </w:p>
        </w:tc>
      </w:tr>
      <w:tr w:rsidR="005E587B" w:rsidRPr="00644C7A" w:rsidTr="00666184">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E587B" w:rsidRPr="00644C7A" w:rsidRDefault="005E587B" w:rsidP="00666184">
            <w:pPr>
              <w:rPr>
                <w:rFonts w:ascii="Tahoma" w:hAnsi="Tahoma" w:cs="Tahoma"/>
                <w:bCs/>
                <w:sz w:val="16"/>
                <w:szCs w:val="19"/>
                <w:lang w:val="pt-BR"/>
              </w:rPr>
            </w:pPr>
            <w:r w:rsidRPr="00644C7A">
              <w:rPr>
                <w:rFonts w:ascii="Tahoma" w:hAnsi="Tahoma" w:cs="Tahoma"/>
                <w:bCs/>
                <w:sz w:val="16"/>
                <w:szCs w:val="19"/>
                <w:lang w:val="pt-BR"/>
              </w:rPr>
              <w:t>Lync</w:t>
            </w:r>
            <w:r w:rsidRPr="00BF6321">
              <w:rPr>
                <w:rStyle w:val="Hyperlink"/>
                <w:rFonts w:ascii="Tahoma" w:hAnsi="Tahoma" w:cs="Tahoma"/>
                <w:bCs/>
                <w:iCs/>
                <w:sz w:val="16"/>
                <w:szCs w:val="16"/>
                <w:vertAlign w:val="superscript"/>
                <w:lang w:val="pt-BR"/>
              </w:rPr>
              <w:t>®</w:t>
            </w:r>
            <w:r w:rsidRPr="00644C7A">
              <w:rPr>
                <w:rFonts w:ascii="Tahoma" w:hAnsi="Tahoma" w:cs="Tahoma"/>
                <w:bCs/>
                <w:sz w:val="16"/>
                <w:szCs w:val="19"/>
                <w:lang w:val="pt-BR"/>
              </w:rPr>
              <w:t xml:space="preserve"> Server 2010 Standard CAL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hideMark/>
          </w:tcPr>
          <w:p w:rsidR="005E587B" w:rsidRPr="00644C7A" w:rsidRDefault="005E587B" w:rsidP="00666184">
            <w:pPr>
              <w:rPr>
                <w:rFonts w:ascii="Tahoma" w:hAnsi="Tahoma" w:cs="Tahoma"/>
                <w:bCs/>
                <w:sz w:val="16"/>
                <w:szCs w:val="19"/>
                <w:lang w:val="pt-BR"/>
              </w:rPr>
            </w:pPr>
            <w:r w:rsidRPr="00644C7A">
              <w:rPr>
                <w:rFonts w:ascii="Tahoma" w:hAnsi="Tahoma" w:cs="Tahoma"/>
                <w:bCs/>
                <w:sz w:val="16"/>
                <w:szCs w:val="19"/>
                <w:lang w:val="pt-BR"/>
              </w:rPr>
              <w:t>Lync</w:t>
            </w:r>
            <w:r w:rsidRPr="00BF6321">
              <w:rPr>
                <w:rStyle w:val="Hyperlink"/>
                <w:rFonts w:ascii="Tahoma" w:hAnsi="Tahoma" w:cs="Tahoma"/>
                <w:bCs/>
                <w:iCs/>
                <w:sz w:val="16"/>
                <w:szCs w:val="16"/>
                <w:vertAlign w:val="superscript"/>
                <w:lang w:val="pt-BR"/>
              </w:rPr>
              <w:t>®</w:t>
            </w:r>
            <w:r w:rsidRPr="00644C7A">
              <w:rPr>
                <w:rFonts w:ascii="Tahoma" w:hAnsi="Tahoma" w:cs="Tahoma"/>
                <w:bCs/>
                <w:sz w:val="16"/>
                <w:szCs w:val="19"/>
                <w:lang w:val="pt-BR"/>
              </w:rPr>
              <w:t xml:space="preserve"> Server 2013 Standard CAL</w:t>
            </w:r>
          </w:p>
        </w:tc>
      </w:tr>
    </w:tbl>
    <w:p w:rsidR="005E587B" w:rsidRPr="00644C7A" w:rsidRDefault="005E587B" w:rsidP="005E587B">
      <w:pPr>
        <w:spacing w:after="60"/>
        <w:rPr>
          <w:rFonts w:ascii="Tahoma" w:eastAsiaTheme="minorHAnsi" w:hAnsi="Tahoma" w:cs="Tahoma"/>
          <w:b/>
          <w:bCs/>
          <w:color w:val="44546A"/>
          <w:sz w:val="16"/>
          <w:szCs w:val="16"/>
          <w:lang w:eastAsia="x-none"/>
        </w:rPr>
      </w:pPr>
    </w:p>
    <w:p w:rsidR="005E587B" w:rsidRDefault="005E587B" w:rsidP="005E587B">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Pr="00C427F2">
        <w:rPr>
          <w:rStyle w:val="Hyperlink"/>
          <w:rFonts w:ascii="Tahoma" w:hAnsi="Tahoma" w:cs="Tahoma"/>
          <w:bCs/>
          <w:iCs/>
          <w:sz w:val="16"/>
          <w:szCs w:val="16"/>
          <w:vertAlign w:val="superscript"/>
        </w:rPr>
        <w:t>®</w:t>
      </w:r>
      <w:r w:rsidRPr="00644C7A">
        <w:rPr>
          <w:rFonts w:ascii="Tahoma" w:hAnsi="Tahoma" w:cs="Tahoma"/>
          <w:color w:val="000000"/>
          <w:sz w:val="16"/>
          <w:szCs w:val="16"/>
          <w:lang w:eastAsia="x-none"/>
        </w:rPr>
        <w:t xml:space="preserve"> Server 2013 Server License is the successor to both Lync</w:t>
      </w:r>
      <w:r w:rsidRPr="00C427F2">
        <w:rPr>
          <w:rStyle w:val="Hyperlink"/>
          <w:rFonts w:ascii="Tahoma" w:hAnsi="Tahoma" w:cs="Tahoma"/>
          <w:bCs/>
          <w:iCs/>
          <w:sz w:val="16"/>
          <w:szCs w:val="16"/>
          <w:vertAlign w:val="superscript"/>
        </w:rPr>
        <w:t>®</w:t>
      </w:r>
      <w:r w:rsidRPr="00644C7A">
        <w:rPr>
          <w:rFonts w:ascii="Tahoma" w:hAnsi="Tahoma" w:cs="Tahoma"/>
          <w:color w:val="000000"/>
          <w:sz w:val="16"/>
          <w:szCs w:val="16"/>
          <w:lang w:eastAsia="x-none"/>
        </w:rPr>
        <w:t xml:space="preserve"> Server 2010 Standard and Ent</w:t>
      </w:r>
      <w:r>
        <w:rPr>
          <w:rFonts w:ascii="Tahoma" w:hAnsi="Tahoma" w:cs="Tahoma"/>
          <w:color w:val="000000"/>
          <w:sz w:val="16"/>
          <w:szCs w:val="16"/>
          <w:lang w:eastAsia="x-none"/>
        </w:rPr>
        <w:t>erprise Edition Server Licenses</w:t>
      </w:r>
    </w:p>
    <w:tbl>
      <w:tblPr>
        <w:tblW w:w="10886" w:type="dxa"/>
        <w:tblInd w:w="-10" w:type="dxa"/>
        <w:tblCellMar>
          <w:left w:w="0" w:type="dxa"/>
          <w:right w:w="0" w:type="dxa"/>
        </w:tblCellMar>
        <w:tblLook w:val="04A0" w:firstRow="1" w:lastRow="0" w:firstColumn="1" w:lastColumn="0" w:noHBand="0" w:noVBand="1"/>
      </w:tblPr>
      <w:tblGrid>
        <w:gridCol w:w="6048"/>
        <w:gridCol w:w="4838"/>
      </w:tblGrid>
      <w:tr w:rsidR="005E587B" w:rsidRPr="00644C7A" w:rsidTr="00666184">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hideMark/>
          </w:tcPr>
          <w:p w:rsidR="005E587B" w:rsidRPr="00644C7A" w:rsidRDefault="005E587B" w:rsidP="00666184">
            <w:pPr>
              <w:jc w:val="center"/>
              <w:rPr>
                <w:rFonts w:ascii="Tahoma" w:hAnsi="Tahoma" w:cs="Tahoma"/>
                <w:b/>
                <w:bCs/>
                <w:iCs/>
                <w:sz w:val="18"/>
                <w:szCs w:val="18"/>
              </w:rPr>
            </w:pPr>
            <w:r w:rsidRPr="00644C7A">
              <w:rPr>
                <w:rFonts w:ascii="Tahoma" w:hAnsi="Tahoma" w:cs="Tahoma"/>
                <w:b/>
                <w:bCs/>
                <w:iCs/>
                <w:sz w:val="18"/>
                <w:szCs w:val="18"/>
              </w:rPr>
              <w:t>Lync</w:t>
            </w:r>
            <w:r w:rsidRPr="00BF6321">
              <w:rPr>
                <w:rFonts w:ascii="Tahoma" w:hAnsi="Tahoma" w:cs="Tahoma"/>
                <w:b/>
                <w:bCs/>
                <w:szCs w:val="19"/>
                <w:vertAlign w:val="superscript"/>
              </w:rPr>
              <w:t>®</w:t>
            </w:r>
            <w:r w:rsidRPr="00644C7A">
              <w:rPr>
                <w:rFonts w:ascii="Tahoma" w:hAnsi="Tahoma" w:cs="Tahoma"/>
                <w:b/>
                <w:bCs/>
                <w:iCs/>
                <w:sz w:val="18"/>
                <w:szCs w:val="18"/>
              </w:rPr>
              <w:t xml:space="preserve"> Server 2010 </w:t>
            </w:r>
            <w:r>
              <w:rPr>
                <w:rFonts w:ascii="Tahoma" w:hAnsi="Tahoma" w:cs="Tahoma"/>
                <w:b/>
                <w:bCs/>
                <w:iCs/>
                <w:sz w:val="18"/>
                <w:szCs w:val="18"/>
              </w:rPr>
              <w:t>Server License</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hideMark/>
          </w:tcPr>
          <w:p w:rsidR="005E587B" w:rsidRPr="00644C7A" w:rsidRDefault="005E587B" w:rsidP="00666184">
            <w:pPr>
              <w:jc w:val="center"/>
              <w:rPr>
                <w:rFonts w:ascii="Tahoma" w:hAnsi="Tahoma" w:cs="Tahoma"/>
                <w:b/>
                <w:bCs/>
                <w:iCs/>
                <w:sz w:val="18"/>
                <w:szCs w:val="18"/>
              </w:rPr>
            </w:pPr>
            <w:r w:rsidRPr="00644C7A">
              <w:rPr>
                <w:rFonts w:ascii="Tahoma" w:hAnsi="Tahoma" w:cs="Tahoma"/>
                <w:b/>
                <w:bCs/>
                <w:iCs/>
                <w:sz w:val="18"/>
                <w:szCs w:val="18"/>
              </w:rPr>
              <w:t>Successor Version</w:t>
            </w:r>
          </w:p>
        </w:tc>
      </w:tr>
      <w:tr w:rsidR="005E587B" w:rsidRPr="00644C7A" w:rsidTr="00666184">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E587B" w:rsidRPr="00644C7A" w:rsidRDefault="005E587B" w:rsidP="00666184">
            <w:pPr>
              <w:rPr>
                <w:rFonts w:ascii="Tahoma" w:hAnsi="Tahoma" w:cs="Tahoma"/>
                <w:bCs/>
                <w:sz w:val="16"/>
                <w:szCs w:val="19"/>
                <w:lang w:val="pt-BR"/>
              </w:rPr>
            </w:pPr>
            <w:r w:rsidRPr="00644C7A">
              <w:rPr>
                <w:rFonts w:ascii="Tahoma" w:hAnsi="Tahoma" w:cs="Tahoma"/>
                <w:bCs/>
                <w:sz w:val="16"/>
                <w:szCs w:val="19"/>
                <w:lang w:val="pt-BR"/>
              </w:rPr>
              <w:t>Lync</w:t>
            </w:r>
            <w:r w:rsidRPr="00BF6321">
              <w:rPr>
                <w:rStyle w:val="Hyperlink"/>
                <w:rFonts w:ascii="Tahoma" w:hAnsi="Tahoma" w:cs="Tahoma"/>
                <w:bCs/>
                <w:iCs/>
                <w:sz w:val="16"/>
                <w:szCs w:val="16"/>
                <w:vertAlign w:val="superscript"/>
                <w:lang w:val="pt-BR"/>
              </w:rPr>
              <w:t>®</w:t>
            </w:r>
            <w:r w:rsidRPr="00644C7A">
              <w:rPr>
                <w:rFonts w:ascii="Tahoma" w:hAnsi="Tahoma" w:cs="Tahoma"/>
                <w:bCs/>
                <w:sz w:val="16"/>
                <w:szCs w:val="19"/>
                <w:lang w:val="pt-BR"/>
              </w:rPr>
              <w:t xml:space="preserve"> Server 2010 </w:t>
            </w:r>
            <w:r>
              <w:rPr>
                <w:rFonts w:ascii="Tahoma" w:hAnsi="Tahoma" w:cs="Tahoma"/>
                <w:bCs/>
                <w:sz w:val="16"/>
                <w:szCs w:val="19"/>
                <w:lang w:val="pt-BR"/>
              </w:rPr>
              <w:t>Standard</w:t>
            </w:r>
            <w:r w:rsidRPr="00644C7A">
              <w:rPr>
                <w:rFonts w:ascii="Tahoma" w:hAnsi="Tahoma" w:cs="Tahoma"/>
                <w:bCs/>
                <w:sz w:val="16"/>
                <w:szCs w:val="19"/>
                <w:lang w:val="pt-BR"/>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hideMark/>
          </w:tcPr>
          <w:p w:rsidR="005E587B" w:rsidRPr="00644C7A" w:rsidRDefault="005E587B" w:rsidP="00666184">
            <w:pPr>
              <w:rPr>
                <w:rFonts w:ascii="Tahoma" w:hAnsi="Tahoma" w:cs="Tahoma"/>
                <w:bCs/>
                <w:sz w:val="16"/>
                <w:szCs w:val="19"/>
                <w:lang w:val="pt-BR"/>
              </w:rPr>
            </w:pPr>
            <w:r w:rsidRPr="00644C7A">
              <w:rPr>
                <w:rFonts w:ascii="Tahoma" w:hAnsi="Tahoma" w:cs="Tahoma"/>
                <w:bCs/>
                <w:sz w:val="16"/>
                <w:szCs w:val="19"/>
                <w:lang w:val="pt-BR"/>
              </w:rPr>
              <w:t>Lync</w:t>
            </w:r>
            <w:r w:rsidRPr="00BF6321">
              <w:rPr>
                <w:rStyle w:val="Hyperlink"/>
                <w:rFonts w:ascii="Tahoma" w:hAnsi="Tahoma" w:cs="Tahoma"/>
                <w:bCs/>
                <w:iCs/>
                <w:sz w:val="16"/>
                <w:szCs w:val="16"/>
                <w:vertAlign w:val="superscript"/>
                <w:lang w:val="pt-BR"/>
              </w:rPr>
              <w:t>®</w:t>
            </w:r>
            <w:r w:rsidRPr="00644C7A">
              <w:rPr>
                <w:rFonts w:ascii="Tahoma" w:hAnsi="Tahoma" w:cs="Tahoma"/>
                <w:bCs/>
                <w:sz w:val="16"/>
                <w:szCs w:val="19"/>
                <w:lang w:val="pt-BR"/>
              </w:rPr>
              <w:t xml:space="preserve"> Server 2013</w:t>
            </w:r>
          </w:p>
        </w:tc>
      </w:tr>
      <w:tr w:rsidR="005E587B" w:rsidRPr="00644C7A" w:rsidTr="00666184">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E587B" w:rsidRPr="00644C7A" w:rsidRDefault="005E587B" w:rsidP="00666184">
            <w:pPr>
              <w:rPr>
                <w:rFonts w:ascii="Tahoma" w:hAnsi="Tahoma" w:cs="Tahoma"/>
                <w:bCs/>
                <w:sz w:val="16"/>
                <w:szCs w:val="19"/>
                <w:lang w:val="pt-BR"/>
              </w:rPr>
            </w:pPr>
            <w:r w:rsidRPr="00644C7A">
              <w:rPr>
                <w:rFonts w:ascii="Tahoma" w:hAnsi="Tahoma" w:cs="Tahoma"/>
                <w:bCs/>
                <w:sz w:val="16"/>
                <w:szCs w:val="19"/>
                <w:lang w:val="pt-BR"/>
              </w:rPr>
              <w:t>Lync</w:t>
            </w:r>
            <w:r w:rsidRPr="00BF6321">
              <w:rPr>
                <w:rStyle w:val="Hyperlink"/>
                <w:rFonts w:ascii="Tahoma" w:hAnsi="Tahoma" w:cs="Tahoma"/>
                <w:bCs/>
                <w:iCs/>
                <w:sz w:val="16"/>
                <w:szCs w:val="16"/>
                <w:vertAlign w:val="superscript"/>
                <w:lang w:val="pt-BR"/>
              </w:rPr>
              <w:t>®</w:t>
            </w:r>
            <w:r w:rsidRPr="00644C7A">
              <w:rPr>
                <w:rFonts w:ascii="Tahoma" w:hAnsi="Tahoma" w:cs="Tahoma"/>
                <w:bCs/>
                <w:sz w:val="16"/>
                <w:szCs w:val="19"/>
                <w:lang w:val="pt-BR"/>
              </w:rPr>
              <w:t xml:space="preserve"> Server 2010 Enterprise</w:t>
            </w:r>
          </w:p>
        </w:tc>
        <w:tc>
          <w:tcPr>
            <w:tcW w:w="4838" w:type="dxa"/>
            <w:tcBorders>
              <w:top w:val="nil"/>
              <w:left w:val="nil"/>
              <w:bottom w:val="single" w:sz="8" w:space="0" w:color="000000"/>
              <w:right w:val="single" w:sz="8" w:space="0" w:color="000000"/>
            </w:tcBorders>
            <w:tcMar>
              <w:top w:w="0" w:type="dxa"/>
              <w:left w:w="108" w:type="dxa"/>
              <w:bottom w:w="0" w:type="dxa"/>
              <w:right w:w="108" w:type="dxa"/>
            </w:tcMar>
            <w:hideMark/>
          </w:tcPr>
          <w:p w:rsidR="005E587B" w:rsidRPr="00644C7A" w:rsidRDefault="005E587B" w:rsidP="00666184">
            <w:pPr>
              <w:rPr>
                <w:rFonts w:ascii="Tahoma" w:hAnsi="Tahoma" w:cs="Tahoma"/>
                <w:bCs/>
                <w:sz w:val="16"/>
                <w:szCs w:val="19"/>
                <w:lang w:val="pt-BR"/>
              </w:rPr>
            </w:pPr>
            <w:r w:rsidRPr="00644C7A">
              <w:rPr>
                <w:rFonts w:ascii="Tahoma" w:hAnsi="Tahoma" w:cs="Tahoma"/>
                <w:bCs/>
                <w:sz w:val="16"/>
                <w:szCs w:val="19"/>
                <w:lang w:val="pt-BR"/>
              </w:rPr>
              <w:t>Lync</w:t>
            </w:r>
            <w:r w:rsidRPr="00BF6321">
              <w:rPr>
                <w:rStyle w:val="Hyperlink"/>
                <w:rFonts w:ascii="Tahoma" w:hAnsi="Tahoma" w:cs="Tahoma"/>
                <w:bCs/>
                <w:iCs/>
                <w:sz w:val="16"/>
                <w:szCs w:val="16"/>
                <w:vertAlign w:val="superscript"/>
                <w:lang w:val="pt-BR"/>
              </w:rPr>
              <w:t>®</w:t>
            </w:r>
            <w:r w:rsidRPr="00644C7A">
              <w:rPr>
                <w:rFonts w:ascii="Tahoma" w:hAnsi="Tahoma" w:cs="Tahoma"/>
                <w:bCs/>
                <w:sz w:val="16"/>
                <w:szCs w:val="19"/>
                <w:lang w:val="pt-BR"/>
              </w:rPr>
              <w:t xml:space="preserve"> Server 2013</w:t>
            </w:r>
          </w:p>
        </w:tc>
      </w:tr>
    </w:tbl>
    <w:p w:rsidR="005E587B" w:rsidRPr="008F4C47" w:rsidRDefault="005E587B" w:rsidP="005E587B">
      <w:pPr>
        <w:spacing w:before="120" w:after="120"/>
        <w:jc w:val="both"/>
        <w:rPr>
          <w:rFonts w:ascii="Tahoma" w:hAnsi="Tahoma" w:cs="Tahoma"/>
        </w:rPr>
      </w:pPr>
    </w:p>
    <w:p w:rsidR="005E587B" w:rsidRPr="008F4C47" w:rsidRDefault="005E587B" w:rsidP="005E587B">
      <w:pPr>
        <w:spacing w:before="120" w:after="120"/>
        <w:jc w:val="both"/>
        <w:rPr>
          <w:rFonts w:ascii="Tahoma" w:hAnsi="Tahoma" w:cs="Tahoma"/>
          <w:b/>
          <w:szCs w:val="16"/>
        </w:rPr>
      </w:pPr>
      <w:r w:rsidRPr="00206E89">
        <w:rPr>
          <w:rStyle w:val="Hyperlink"/>
          <w:rFonts w:ascii="Tahoma" w:hAnsi="Tahoma" w:cs="Tahoma"/>
          <w:b/>
          <w:bCs/>
          <w:iCs/>
          <w:szCs w:val="16"/>
        </w:rPr>
        <w:t>Microsoft</w:t>
      </w:r>
      <w:r w:rsidRPr="00BF6321">
        <w:rPr>
          <w:rStyle w:val="Hyperlink"/>
          <w:rFonts w:ascii="Tahoma" w:hAnsi="Tahoma" w:cs="Tahoma"/>
          <w:b/>
          <w:bCs/>
          <w:iCs/>
          <w:szCs w:val="16"/>
          <w:vertAlign w:val="superscript"/>
        </w:rPr>
        <w:t>®</w:t>
      </w:r>
      <w:r w:rsidRPr="00206E89">
        <w:rPr>
          <w:rStyle w:val="Hyperlink"/>
          <w:rFonts w:ascii="Tahoma" w:hAnsi="Tahoma" w:cs="Tahoma"/>
          <w:b/>
          <w:bCs/>
          <w:iCs/>
          <w:szCs w:val="16"/>
        </w:rPr>
        <w:t xml:space="preserve"> </w:t>
      </w:r>
      <w:r w:rsidRPr="008F4C47">
        <w:rPr>
          <w:rFonts w:ascii="Tahoma" w:hAnsi="Tahoma" w:cs="Tahoma"/>
          <w:b/>
          <w:szCs w:val="16"/>
        </w:rPr>
        <w:t>Office</w:t>
      </w:r>
      <w:r>
        <w:rPr>
          <w:rFonts w:ascii="Tahoma" w:hAnsi="Tahoma" w:cs="Tahoma"/>
          <w:b/>
          <w:szCs w:val="16"/>
        </w:rPr>
        <w:t>, Office Performance Point, and Office Communications Server</w:t>
      </w:r>
    </w:p>
    <w:p w:rsidR="005E587B" w:rsidRPr="008F4C47" w:rsidRDefault="005E587B" w:rsidP="005E587B">
      <w:pPr>
        <w:rPr>
          <w:rFonts w:ascii="Tahoma" w:hAnsi="Tahoma" w:cs="Tahoma"/>
          <w:sz w:val="16"/>
          <w:szCs w:val="12"/>
        </w:rPr>
      </w:pPr>
      <w:r>
        <w:rPr>
          <w:rFonts w:ascii="Tahoma" w:hAnsi="Tahoma" w:cs="Tahoma"/>
          <w:sz w:val="16"/>
          <w:szCs w:val="12"/>
        </w:rPr>
        <w:t xml:space="preserve">Note: </w:t>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E587B" w:rsidRPr="00F77BD0" w:rsidTr="00666184">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rsidR="005E587B" w:rsidRPr="00F77BD0" w:rsidRDefault="005E587B" w:rsidP="00666184">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E587B" w:rsidRPr="00F77BD0" w:rsidRDefault="005E587B" w:rsidP="00666184">
            <w:pPr>
              <w:jc w:val="center"/>
              <w:rPr>
                <w:rStyle w:val="Hyperlink"/>
                <w:rFonts w:ascii="Tahoma" w:hAnsi="Tahoma" w:cs="Tahoma"/>
                <w:b/>
                <w:bCs/>
                <w:iCs/>
                <w:sz w:val="18"/>
                <w:szCs w:val="18"/>
                <w:lang w:val="pt-BR"/>
              </w:rPr>
            </w:pPr>
            <w:r w:rsidRPr="00F77BD0">
              <w:rPr>
                <w:rFonts w:ascii="Tahoma" w:hAnsi="Tahoma" w:cs="Tahoma"/>
                <w:b/>
                <w:bCs/>
                <w:sz w:val="18"/>
                <w:szCs w:val="18"/>
              </w:rPr>
              <w:t>Eligible License</w:t>
            </w:r>
          </w:p>
        </w:tc>
      </w:tr>
      <w:tr w:rsidR="005E587B" w:rsidRPr="00724F27" w:rsidTr="00666184">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724F27" w:rsidRDefault="005E587B" w:rsidP="00666184">
            <w:pPr>
              <w:pStyle w:val="FootnoteBulletLevel1"/>
              <w:tabs>
                <w:tab w:val="clear" w:pos="900"/>
              </w:tabs>
              <w:spacing w:before="0" w:after="0"/>
              <w:ind w:left="0" w:firstLine="0"/>
              <w:rPr>
                <w:rStyle w:val="Hyperlink"/>
                <w:rFonts w:ascii="Tahoma" w:hAnsi="Tahoma" w:cs="Tahoma"/>
                <w:bCs/>
                <w:iCs/>
                <w:sz w:val="16"/>
                <w:szCs w:val="16"/>
              </w:rPr>
            </w:pPr>
            <w:r w:rsidRPr="00724F27">
              <w:rPr>
                <w:rFonts w:ascii="Tahoma" w:hAnsi="Tahoma" w:cs="Tahoma"/>
                <w:color w:val="000000"/>
                <w:sz w:val="16"/>
                <w:szCs w:val="16"/>
              </w:rPr>
              <w:t>Microsoft</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Premium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724F27" w:rsidDel="00597957" w:rsidRDefault="005E587B" w:rsidP="00666184">
            <w:pPr>
              <w:pStyle w:val="FootnoteBulletLevel1"/>
              <w:tabs>
                <w:tab w:val="clear" w:pos="900"/>
              </w:tabs>
              <w:spacing w:before="0" w:after="0"/>
              <w:ind w:left="0" w:firstLine="0"/>
              <w:rPr>
                <w:rStyle w:val="Hyperlink"/>
                <w:rFonts w:ascii="Tahoma" w:hAnsi="Tahoma" w:cs="Tahoma"/>
                <w:bCs/>
                <w:iCs/>
                <w:sz w:val="16"/>
                <w:szCs w:val="16"/>
                <w:lang w:val="pt-BR"/>
              </w:rPr>
            </w:pPr>
            <w:r w:rsidRPr="00724F27">
              <w:rPr>
                <w:rFonts w:ascii="Tahoma" w:hAnsi="Tahoma" w:cs="Tahoma"/>
                <w:color w:val="000000"/>
                <w:sz w:val="16"/>
                <w:szCs w:val="16"/>
              </w:rPr>
              <w:t>Microsoft</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Professional 2013</w:t>
            </w:r>
          </w:p>
        </w:tc>
      </w:tr>
      <w:tr w:rsidR="005E587B" w:rsidRPr="00724F27" w:rsidTr="00666184">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724F27" w:rsidRDefault="005E587B" w:rsidP="00666184">
            <w:pPr>
              <w:rPr>
                <w:rFonts w:ascii="Tahoma" w:hAnsi="Tahoma" w:cs="Tahoma"/>
                <w:bCs/>
                <w:sz w:val="16"/>
                <w:szCs w:val="16"/>
              </w:rPr>
            </w:pPr>
            <w:r w:rsidRPr="00724F27">
              <w:rPr>
                <w:rFonts w:ascii="Tahoma" w:hAnsi="Tahoma" w:cs="Tahoma"/>
                <w:bCs/>
                <w:sz w:val="16"/>
                <w:szCs w:val="16"/>
              </w:rPr>
              <w:t>Microsoft</w:t>
            </w:r>
            <w:r w:rsidRPr="00724F27">
              <w:rPr>
                <w:rStyle w:val="Hyperlink"/>
                <w:rFonts w:ascii="Tahoma" w:hAnsi="Tahoma" w:cs="Tahoma"/>
                <w:bCs/>
                <w:iCs/>
                <w:sz w:val="16"/>
                <w:szCs w:val="16"/>
                <w:vertAlign w:val="superscript"/>
              </w:rPr>
              <w:t>®</w:t>
            </w:r>
            <w:r w:rsidRPr="00724F27">
              <w:rPr>
                <w:rFonts w:ascii="Tahoma" w:hAnsi="Tahoma" w:cs="Tahoma"/>
                <w:bCs/>
                <w:sz w:val="16"/>
                <w:szCs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724F27" w:rsidRDefault="005E587B" w:rsidP="00666184">
            <w:pPr>
              <w:rPr>
                <w:rStyle w:val="Hyperlink"/>
                <w:rFonts w:ascii="Tahoma" w:hAnsi="Tahoma" w:cs="Tahoma"/>
                <w:bCs/>
                <w:iCs/>
                <w:sz w:val="16"/>
                <w:szCs w:val="16"/>
                <w:lang w:val="pt-BR"/>
              </w:rPr>
            </w:pPr>
            <w:r w:rsidRPr="00724F27">
              <w:rPr>
                <w:rStyle w:val="Hyperlink"/>
                <w:rFonts w:ascii="Tahoma" w:hAnsi="Tahoma" w:cs="Tahoma"/>
                <w:bCs/>
                <w:iCs/>
                <w:sz w:val="16"/>
                <w:szCs w:val="16"/>
                <w:lang w:val="pt-BR"/>
              </w:rPr>
              <w:t>Microsoft</w:t>
            </w:r>
            <w:r w:rsidRPr="00724F27">
              <w:rPr>
                <w:rStyle w:val="Hyperlink"/>
                <w:rFonts w:ascii="Tahoma" w:hAnsi="Tahoma" w:cs="Tahoma"/>
                <w:bCs/>
                <w:iCs/>
                <w:sz w:val="16"/>
                <w:szCs w:val="16"/>
                <w:vertAlign w:val="superscript"/>
                <w:lang w:val="pt-BR"/>
              </w:rPr>
              <w:t>®</w:t>
            </w:r>
            <w:r w:rsidRPr="00724F27">
              <w:rPr>
                <w:rStyle w:val="Hyperlink"/>
                <w:rFonts w:ascii="Tahoma" w:hAnsi="Tahoma" w:cs="Tahoma"/>
                <w:bCs/>
                <w:iCs/>
                <w:sz w:val="16"/>
                <w:szCs w:val="16"/>
                <w:lang w:val="pt-BR"/>
              </w:rPr>
              <w:t xml:space="preserve"> SharePoint Enterprise 2010</w:t>
            </w:r>
          </w:p>
        </w:tc>
      </w:tr>
      <w:tr w:rsidR="005E587B" w:rsidRPr="00724F27"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724F27" w:rsidRDefault="005E587B" w:rsidP="00666184">
            <w:pPr>
              <w:rPr>
                <w:rFonts w:ascii="Tahoma" w:hAnsi="Tahoma" w:cs="Tahoma"/>
                <w:bCs/>
                <w:sz w:val="16"/>
                <w:szCs w:val="16"/>
              </w:rPr>
            </w:pPr>
            <w:r w:rsidRPr="00724F27">
              <w:rPr>
                <w:rFonts w:ascii="Tahoma" w:hAnsi="Tahoma" w:cs="Tahoma"/>
                <w:bCs/>
                <w:sz w:val="16"/>
                <w:szCs w:val="16"/>
              </w:rPr>
              <w:t>Microsoft</w:t>
            </w:r>
            <w:r w:rsidRPr="00724F27">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724F27" w:rsidRDefault="005E587B" w:rsidP="00666184">
            <w:pPr>
              <w:rPr>
                <w:rStyle w:val="Hyperlink"/>
                <w:rFonts w:ascii="Tahoma" w:hAnsi="Tahoma" w:cs="Tahoma"/>
                <w:bCs/>
                <w:iCs/>
                <w:sz w:val="16"/>
                <w:szCs w:val="16"/>
              </w:rPr>
            </w:pPr>
            <w:r w:rsidRPr="00724F27">
              <w:rPr>
                <w:rFonts w:ascii="Tahoma" w:hAnsi="Tahoma" w:cs="Tahoma"/>
                <w:bCs/>
                <w:sz w:val="16"/>
                <w:szCs w:val="16"/>
              </w:rPr>
              <w:t>Microsoft</w:t>
            </w:r>
            <w:r w:rsidRPr="00724F27">
              <w:rPr>
                <w:rFonts w:ascii="Tahoma" w:hAnsi="Tahoma" w:cs="Tahoma"/>
                <w:bCs/>
                <w:sz w:val="16"/>
                <w:szCs w:val="16"/>
                <w:vertAlign w:val="superscript"/>
              </w:rPr>
              <w:t>®</w:t>
            </w:r>
            <w:r w:rsidRPr="00724F27">
              <w:rPr>
                <w:rFonts w:ascii="Tahoma" w:hAnsi="Tahoma" w:cs="Tahoma"/>
                <w:bCs/>
                <w:sz w:val="16"/>
                <w:szCs w:val="16"/>
              </w:rPr>
              <w:t xml:space="preserve"> Lync</w:t>
            </w:r>
            <w:r w:rsidRPr="00724F27">
              <w:rPr>
                <w:rFonts w:ascii="Tahoma" w:hAnsi="Tahoma" w:cs="Tahoma"/>
                <w:bCs/>
                <w:sz w:val="16"/>
                <w:szCs w:val="16"/>
                <w:vertAlign w:val="superscript"/>
              </w:rPr>
              <w:t>®</w:t>
            </w:r>
            <w:r w:rsidRPr="00724F27">
              <w:rPr>
                <w:rFonts w:ascii="Tahoma" w:hAnsi="Tahoma" w:cs="Tahoma"/>
                <w:bCs/>
                <w:sz w:val="16"/>
                <w:szCs w:val="16"/>
              </w:rPr>
              <w:t xml:space="preserve"> Server 2013 Standard Edition</w:t>
            </w:r>
          </w:p>
        </w:tc>
      </w:tr>
      <w:tr w:rsidR="005E587B" w:rsidRPr="00724F27"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724F27" w:rsidRDefault="005E587B" w:rsidP="00666184">
            <w:pPr>
              <w:rPr>
                <w:rFonts w:ascii="Tahoma" w:hAnsi="Tahoma" w:cs="Tahoma"/>
                <w:bCs/>
                <w:sz w:val="16"/>
                <w:szCs w:val="16"/>
              </w:rPr>
            </w:pPr>
            <w:r w:rsidRPr="00724F27">
              <w:rPr>
                <w:rFonts w:ascii="Tahoma" w:hAnsi="Tahoma" w:cs="Tahoma"/>
                <w:bCs/>
                <w:sz w:val="16"/>
                <w:szCs w:val="16"/>
              </w:rPr>
              <w:t>Microsoft</w:t>
            </w:r>
            <w:r w:rsidRPr="00724F27">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724F27" w:rsidRDefault="005E587B" w:rsidP="00666184">
            <w:pPr>
              <w:rPr>
                <w:rStyle w:val="Hyperlink"/>
                <w:rFonts w:ascii="Tahoma" w:hAnsi="Tahoma" w:cs="Tahoma"/>
                <w:bCs/>
                <w:iCs/>
                <w:sz w:val="16"/>
                <w:szCs w:val="16"/>
                <w:lang w:val="pt-BR"/>
              </w:rPr>
            </w:pPr>
            <w:r w:rsidRPr="00724F27">
              <w:rPr>
                <w:rFonts w:ascii="Tahoma" w:hAnsi="Tahoma" w:cs="Tahoma"/>
                <w:bCs/>
                <w:sz w:val="16"/>
                <w:szCs w:val="16"/>
                <w:lang w:val="pt-BR"/>
              </w:rPr>
              <w:t>Microsoft</w:t>
            </w:r>
            <w:r w:rsidRPr="00724F27">
              <w:rPr>
                <w:rFonts w:ascii="Tahoma" w:hAnsi="Tahoma" w:cs="Tahoma"/>
                <w:bCs/>
                <w:sz w:val="16"/>
                <w:szCs w:val="16"/>
                <w:vertAlign w:val="superscript"/>
                <w:lang w:val="pt-BR"/>
              </w:rPr>
              <w:t>®</w:t>
            </w:r>
            <w:r w:rsidRPr="00724F27">
              <w:rPr>
                <w:rFonts w:ascii="Tahoma" w:hAnsi="Tahoma" w:cs="Tahoma"/>
                <w:bCs/>
                <w:sz w:val="16"/>
                <w:szCs w:val="16"/>
                <w:lang w:val="pt-BR"/>
              </w:rPr>
              <w:t xml:space="preserve"> Lync</w:t>
            </w:r>
            <w:r w:rsidRPr="00724F27">
              <w:rPr>
                <w:rFonts w:ascii="Tahoma" w:hAnsi="Tahoma" w:cs="Tahoma"/>
                <w:bCs/>
                <w:sz w:val="16"/>
                <w:szCs w:val="16"/>
                <w:vertAlign w:val="superscript"/>
              </w:rPr>
              <w:t>®</w:t>
            </w:r>
            <w:r w:rsidRPr="00724F27">
              <w:rPr>
                <w:rFonts w:ascii="Tahoma" w:hAnsi="Tahoma" w:cs="Tahoma"/>
                <w:bCs/>
                <w:sz w:val="16"/>
                <w:szCs w:val="16"/>
                <w:lang w:val="pt-BR"/>
              </w:rPr>
              <w:t xml:space="preserve"> Server 2013 Enterprise Edition</w:t>
            </w:r>
          </w:p>
        </w:tc>
      </w:tr>
    </w:tbl>
    <w:p w:rsidR="005E587B" w:rsidRPr="00BA5D67" w:rsidRDefault="005E587B" w:rsidP="005E587B">
      <w:pPr>
        <w:rPr>
          <w:rFonts w:ascii="Tahoma" w:hAnsi="Tahoma" w:cs="Tahoma"/>
        </w:rPr>
      </w:pPr>
    </w:p>
    <w:p w:rsidR="005E587B" w:rsidRPr="00B83983" w:rsidRDefault="005E587B" w:rsidP="005E587B">
      <w:pPr>
        <w:rPr>
          <w:rFonts w:ascii="Tahoma" w:hAnsi="Tahoma" w:cs="Tahoma"/>
        </w:rPr>
      </w:pPr>
      <w:r w:rsidRPr="00B83983">
        <w:rPr>
          <w:rFonts w:ascii="Tahoma" w:hAnsi="Tahoma" w:cs="Tahoma"/>
          <w:b/>
        </w:rPr>
        <w:t>SQL Server</w:t>
      </w:r>
      <w:r w:rsidRPr="00B83983">
        <w:rPr>
          <w:rFonts w:ascii="Tahoma" w:hAnsi="Tahoma" w:cs="Tahoma"/>
          <w:b/>
          <w:vertAlign w:val="superscrip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E587B" w:rsidRPr="00D549E9" w:rsidTr="00666184">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rsidR="005E587B" w:rsidRPr="00D549E9" w:rsidRDefault="005E587B" w:rsidP="00666184">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E587B" w:rsidRPr="00D549E9" w:rsidRDefault="005E587B" w:rsidP="00666184">
            <w:pPr>
              <w:jc w:val="center"/>
              <w:rPr>
                <w:rStyle w:val="Hyperlink"/>
                <w:rFonts w:ascii="Tahoma" w:hAnsi="Tahoma" w:cs="Tahoma"/>
                <w:b/>
                <w:bCs/>
                <w:iCs/>
                <w:sz w:val="18"/>
                <w:szCs w:val="18"/>
                <w:lang w:val="pt-BR"/>
              </w:rPr>
            </w:pPr>
            <w:r w:rsidRPr="008F4C47">
              <w:rPr>
                <w:rFonts w:ascii="Tahoma" w:hAnsi="Tahoma" w:cs="Tahoma"/>
                <w:b/>
                <w:bCs/>
                <w:sz w:val="18"/>
                <w:szCs w:val="18"/>
              </w:rPr>
              <w:t>Eligible License</w:t>
            </w:r>
          </w:p>
        </w:tc>
      </w:tr>
      <w:tr w:rsidR="005E587B" w:rsidRPr="00D549E9" w:rsidTr="00666184">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8F4C47" w:rsidRDefault="005E587B" w:rsidP="00666184">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w:t>
            </w:r>
            <w:r w:rsidRPr="00BF6321">
              <w:rPr>
                <w:rStyle w:val="Hyperlink"/>
                <w:rFonts w:ascii="Tahoma" w:hAnsi="Tahoma" w:cs="Tahoma"/>
                <w:bCs/>
                <w:iCs/>
                <w:sz w:val="16"/>
                <w:szCs w:val="16"/>
                <w:vertAlign w:val="superscript"/>
                <w:lang w:val="pt-BR"/>
              </w:rPr>
              <w:t>®</w:t>
            </w:r>
            <w:r w:rsidRPr="008F4C47">
              <w:rPr>
                <w:rFonts w:ascii="Tahoma" w:hAnsi="Tahoma" w:cs="Tahoma"/>
                <w:bCs/>
                <w:sz w:val="16"/>
                <w:szCs w:val="19"/>
                <w:lang w:val="pt-BR"/>
              </w:rPr>
              <w:t xml:space="preserve">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9"/>
              </w:rPr>
            </w:pPr>
            <w:r w:rsidRPr="00206E89">
              <w:rPr>
                <w:rFonts w:ascii="Tahoma" w:hAnsi="Tahoma" w:cs="Tahoma"/>
                <w:bCs/>
                <w:sz w:val="16"/>
                <w:szCs w:val="19"/>
              </w:rPr>
              <w:t>Eight (8) SQL Server</w:t>
            </w:r>
            <w:r w:rsidRPr="00BF6321">
              <w:rPr>
                <w:rStyle w:val="Hyperlink"/>
                <w:rFonts w:ascii="Tahoma" w:hAnsi="Tahoma" w:cs="Tahoma"/>
                <w:bCs/>
                <w:iCs/>
                <w:sz w:val="16"/>
                <w:szCs w:val="16"/>
                <w:vertAlign w:val="superscript"/>
              </w:rPr>
              <w:t>®</w:t>
            </w:r>
            <w:r w:rsidRPr="00206E89">
              <w:rPr>
                <w:rFonts w:ascii="Tahoma" w:hAnsi="Tahoma" w:cs="Tahoma"/>
                <w:bCs/>
                <w:sz w:val="16"/>
                <w:szCs w:val="19"/>
              </w:rPr>
              <w:t xml:space="preserve"> 2012 Enterprise Core</w:t>
            </w:r>
            <w:r w:rsidRPr="00206E89">
              <w:rPr>
                <w:rFonts w:ascii="Tahoma" w:hAnsi="Tahoma" w:cs="Tahoma"/>
                <w:bCs/>
                <w:sz w:val="16"/>
                <w:szCs w:val="19"/>
                <w:vertAlign w:val="superscript"/>
              </w:rPr>
              <w:t>1,2,3</w:t>
            </w:r>
          </w:p>
        </w:tc>
      </w:tr>
      <w:tr w:rsidR="005E587B" w:rsidRPr="00D549E9" w:rsidTr="00666184">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8F4C47" w:rsidRDefault="005E587B" w:rsidP="00666184">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w:t>
            </w:r>
            <w:r w:rsidRPr="00BF6321">
              <w:rPr>
                <w:rStyle w:val="Hyperlink"/>
                <w:rFonts w:ascii="Tahoma" w:hAnsi="Tahoma" w:cs="Tahoma"/>
                <w:bCs/>
                <w:iCs/>
                <w:sz w:val="16"/>
                <w:szCs w:val="16"/>
                <w:vertAlign w:val="superscript"/>
                <w:lang w:val="pt-BR"/>
              </w:rPr>
              <w:t>®</w:t>
            </w:r>
            <w:r w:rsidRPr="008F4C47">
              <w:rPr>
                <w:rFonts w:ascii="Tahoma" w:hAnsi="Tahoma" w:cs="Tahoma"/>
                <w:bCs/>
                <w:sz w:val="16"/>
                <w:szCs w:val="19"/>
                <w:lang w:val="pt-BR"/>
              </w:rPr>
              <w:t xml:space="preserve">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9"/>
              </w:rPr>
            </w:pPr>
            <w:r w:rsidRPr="00206E89">
              <w:rPr>
                <w:rFonts w:ascii="Tahoma" w:hAnsi="Tahoma" w:cs="Tahoma"/>
                <w:bCs/>
                <w:sz w:val="16"/>
                <w:szCs w:val="19"/>
              </w:rPr>
              <w:t>Four (4) SQL Server</w:t>
            </w:r>
            <w:r w:rsidRPr="00BF6321">
              <w:rPr>
                <w:rStyle w:val="Hyperlink"/>
                <w:rFonts w:ascii="Tahoma" w:hAnsi="Tahoma" w:cs="Tahoma"/>
                <w:bCs/>
                <w:iCs/>
                <w:sz w:val="16"/>
                <w:szCs w:val="16"/>
                <w:vertAlign w:val="superscript"/>
              </w:rPr>
              <w:t>®</w:t>
            </w:r>
            <w:r w:rsidRPr="00206E89">
              <w:rPr>
                <w:rFonts w:ascii="Tahoma" w:hAnsi="Tahoma" w:cs="Tahoma"/>
                <w:bCs/>
                <w:sz w:val="16"/>
                <w:szCs w:val="19"/>
              </w:rPr>
              <w:t xml:space="preserve"> 2012 Enterprise Core</w:t>
            </w:r>
            <w:r w:rsidRPr="00206E89">
              <w:rPr>
                <w:rFonts w:ascii="Tahoma" w:hAnsi="Tahoma" w:cs="Tahoma"/>
                <w:bCs/>
                <w:sz w:val="16"/>
                <w:szCs w:val="19"/>
                <w:vertAlign w:val="superscript"/>
              </w:rPr>
              <w:t>1,2,3</w:t>
            </w:r>
          </w:p>
        </w:tc>
      </w:tr>
      <w:tr w:rsidR="005E587B" w:rsidRPr="00D549E9" w:rsidTr="00666184">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BF6321" w:rsidRDefault="005E587B" w:rsidP="00666184">
            <w:pPr>
              <w:rPr>
                <w:rFonts w:ascii="Tahoma" w:hAnsi="Tahoma" w:cs="Tahoma"/>
                <w:bCs/>
                <w:sz w:val="16"/>
                <w:szCs w:val="19"/>
              </w:rPr>
            </w:pPr>
            <w:r w:rsidRPr="00BF6321">
              <w:rPr>
                <w:rFonts w:ascii="Tahoma" w:hAnsi="Tahoma" w:cs="Tahoma"/>
                <w:bCs/>
                <w:sz w:val="16"/>
                <w:szCs w:val="19"/>
              </w:rPr>
              <w:t>One (1) SQL Server</w:t>
            </w:r>
            <w:r w:rsidRPr="00BF6321">
              <w:rPr>
                <w:rStyle w:val="Hyperlink"/>
                <w:rFonts w:ascii="Tahoma" w:hAnsi="Tahoma" w:cs="Tahoma"/>
                <w:bCs/>
                <w:iCs/>
                <w:sz w:val="16"/>
                <w:szCs w:val="16"/>
                <w:vertAlign w:val="superscript"/>
              </w:rPr>
              <w:t>®</w:t>
            </w:r>
            <w:r w:rsidRPr="00BF6321">
              <w:rPr>
                <w:rFonts w:ascii="Tahoma" w:hAnsi="Tahoma" w:cs="Tahoma"/>
                <w:bCs/>
                <w:sz w:val="16"/>
                <w:szCs w:val="19"/>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8F4C47" w:rsidRDefault="005E587B" w:rsidP="00666184">
            <w:pPr>
              <w:rPr>
                <w:szCs w:val="19"/>
              </w:rPr>
            </w:pPr>
            <w:r w:rsidRPr="00BF6321">
              <w:rPr>
                <w:rFonts w:ascii="Tahoma" w:hAnsi="Tahoma" w:cs="Tahoma"/>
                <w:bCs/>
                <w:sz w:val="16"/>
                <w:szCs w:val="19"/>
              </w:rPr>
              <w:t>One (1) SQL Server</w:t>
            </w:r>
            <w:r w:rsidRPr="00BF6321">
              <w:rPr>
                <w:rStyle w:val="Hyperlink"/>
                <w:rFonts w:ascii="Tahoma" w:hAnsi="Tahoma" w:cs="Tahoma"/>
                <w:bCs/>
                <w:iCs/>
                <w:sz w:val="16"/>
                <w:szCs w:val="16"/>
                <w:vertAlign w:val="superscript"/>
              </w:rPr>
              <w:t>®</w:t>
            </w:r>
            <w:r w:rsidRPr="00BF6321">
              <w:rPr>
                <w:rFonts w:ascii="Tahoma" w:hAnsi="Tahoma" w:cs="Tahoma"/>
                <w:bCs/>
                <w:sz w:val="16"/>
                <w:szCs w:val="19"/>
              </w:rPr>
              <w:t xml:space="preserve"> 2012 Enterprise Server</w:t>
            </w:r>
            <w:r w:rsidRPr="00BF6321">
              <w:rPr>
                <w:rFonts w:ascii="Tahoma" w:hAnsi="Tahoma" w:cs="Tahoma"/>
                <w:bCs/>
                <w:sz w:val="16"/>
                <w:szCs w:val="19"/>
                <w:vertAlign w:val="superscript"/>
              </w:rPr>
              <w:t>2</w:t>
            </w:r>
          </w:p>
        </w:tc>
      </w:tr>
      <w:tr w:rsidR="005E587B" w:rsidRPr="00D549E9"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BF6321" w:rsidRDefault="005E587B" w:rsidP="00666184">
            <w:pPr>
              <w:rPr>
                <w:rFonts w:ascii="Tahoma" w:hAnsi="Tahoma" w:cs="Tahoma"/>
                <w:bCs/>
                <w:sz w:val="16"/>
                <w:szCs w:val="19"/>
              </w:rPr>
            </w:pPr>
            <w:r w:rsidRPr="00BF6321">
              <w:rPr>
                <w:rFonts w:ascii="Tahoma" w:hAnsi="Tahoma" w:cs="Tahoma"/>
                <w:bCs/>
                <w:sz w:val="16"/>
                <w:szCs w:val="19"/>
              </w:rPr>
              <w:t>One (1) SQL Server</w:t>
            </w:r>
            <w:r w:rsidRPr="00BF6321">
              <w:rPr>
                <w:rStyle w:val="Hyperlink"/>
                <w:rFonts w:ascii="Tahoma" w:hAnsi="Tahoma" w:cs="Tahoma"/>
                <w:bCs/>
                <w:iCs/>
                <w:sz w:val="16"/>
                <w:szCs w:val="16"/>
                <w:vertAlign w:val="superscript"/>
              </w:rPr>
              <w:t>®</w:t>
            </w:r>
            <w:r w:rsidRPr="00BF6321">
              <w:rPr>
                <w:rFonts w:ascii="Tahoma" w:hAnsi="Tahoma" w:cs="Tahoma"/>
                <w:bCs/>
                <w:sz w:val="16"/>
                <w:szCs w:val="19"/>
              </w:rPr>
              <w:t xml:space="preserve">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8F4C47" w:rsidRDefault="005E587B" w:rsidP="00666184">
            <w:pPr>
              <w:rPr>
                <w:szCs w:val="19"/>
              </w:rPr>
            </w:pPr>
            <w:r w:rsidRPr="00206E89">
              <w:rPr>
                <w:rFonts w:ascii="Tahoma" w:hAnsi="Tahoma" w:cs="Tahoma"/>
                <w:bCs/>
                <w:sz w:val="16"/>
                <w:szCs w:val="19"/>
              </w:rPr>
              <w:t>Four (4) SQL Server</w:t>
            </w:r>
            <w:r w:rsidRPr="00BF6321">
              <w:rPr>
                <w:rStyle w:val="Hyperlink"/>
                <w:rFonts w:ascii="Tahoma" w:hAnsi="Tahoma" w:cs="Tahoma"/>
                <w:bCs/>
                <w:iCs/>
                <w:sz w:val="16"/>
                <w:szCs w:val="16"/>
                <w:vertAlign w:val="superscript"/>
              </w:rPr>
              <w:t>®</w:t>
            </w:r>
            <w:r w:rsidRPr="00206E89">
              <w:rPr>
                <w:rFonts w:ascii="Tahoma" w:hAnsi="Tahoma" w:cs="Tahoma"/>
                <w:bCs/>
                <w:sz w:val="16"/>
                <w:szCs w:val="19"/>
              </w:rPr>
              <w:t xml:space="preserve"> 2012 Standard Core</w:t>
            </w:r>
            <w:r w:rsidRPr="00206E89">
              <w:rPr>
                <w:rFonts w:ascii="Tahoma" w:hAnsi="Tahoma" w:cs="Tahoma"/>
                <w:bCs/>
                <w:sz w:val="16"/>
                <w:szCs w:val="19"/>
                <w:vertAlign w:val="superscript"/>
              </w:rPr>
              <w:t>1,3</w:t>
            </w:r>
          </w:p>
        </w:tc>
      </w:tr>
      <w:tr w:rsidR="005E587B" w:rsidRPr="00D549E9"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BF6321" w:rsidRDefault="005E587B" w:rsidP="00666184">
            <w:pPr>
              <w:rPr>
                <w:rFonts w:ascii="Tahoma" w:hAnsi="Tahoma" w:cs="Tahoma"/>
                <w:bCs/>
                <w:sz w:val="16"/>
                <w:szCs w:val="19"/>
              </w:rPr>
            </w:pPr>
            <w:r w:rsidRPr="00BF6321">
              <w:rPr>
                <w:rFonts w:ascii="Tahoma" w:hAnsi="Tahoma" w:cs="Tahoma"/>
                <w:bCs/>
                <w:sz w:val="16"/>
                <w:szCs w:val="19"/>
              </w:rPr>
              <w:t>One (1) SQL Server</w:t>
            </w:r>
            <w:r w:rsidRPr="00BF6321">
              <w:rPr>
                <w:rStyle w:val="Hyperlink"/>
                <w:rFonts w:ascii="Tahoma" w:hAnsi="Tahoma" w:cs="Tahoma"/>
                <w:bCs/>
                <w:iCs/>
                <w:sz w:val="16"/>
                <w:szCs w:val="16"/>
                <w:vertAlign w:val="superscript"/>
              </w:rPr>
              <w:t>®</w:t>
            </w:r>
            <w:r w:rsidRPr="00BF6321">
              <w:rPr>
                <w:rFonts w:ascii="Tahoma" w:hAnsi="Tahoma" w:cs="Tahoma"/>
                <w:bCs/>
                <w:sz w:val="16"/>
                <w:szCs w:val="19"/>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8F4C47" w:rsidRDefault="005E587B" w:rsidP="00666184">
            <w:pPr>
              <w:rPr>
                <w:szCs w:val="19"/>
              </w:rPr>
            </w:pPr>
            <w:r w:rsidRPr="00BF6321">
              <w:rPr>
                <w:rFonts w:ascii="Tahoma" w:hAnsi="Tahoma" w:cs="Tahoma"/>
                <w:bCs/>
                <w:sz w:val="16"/>
                <w:szCs w:val="19"/>
              </w:rPr>
              <w:t>One (1) SQL Server</w:t>
            </w:r>
            <w:r w:rsidRPr="00BF6321">
              <w:rPr>
                <w:rStyle w:val="Hyperlink"/>
                <w:rFonts w:ascii="Tahoma" w:hAnsi="Tahoma" w:cs="Tahoma"/>
                <w:bCs/>
                <w:iCs/>
                <w:sz w:val="16"/>
                <w:szCs w:val="16"/>
                <w:vertAlign w:val="superscript"/>
              </w:rPr>
              <w:t>®</w:t>
            </w:r>
            <w:r w:rsidRPr="00BF6321">
              <w:rPr>
                <w:rFonts w:ascii="Tahoma" w:hAnsi="Tahoma" w:cs="Tahoma"/>
                <w:bCs/>
                <w:sz w:val="16"/>
                <w:szCs w:val="19"/>
              </w:rPr>
              <w:t xml:space="preserve"> 2012 Standard Server</w:t>
            </w:r>
          </w:p>
        </w:tc>
      </w:tr>
      <w:tr w:rsidR="005E587B" w:rsidRPr="00D549E9"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9"/>
              </w:rPr>
            </w:pPr>
            <w:r w:rsidRPr="00206E89">
              <w:rPr>
                <w:rFonts w:ascii="Tahoma" w:hAnsi="Tahoma" w:cs="Tahoma"/>
                <w:bCs/>
                <w:sz w:val="16"/>
                <w:szCs w:val="19"/>
              </w:rPr>
              <w:t>One (1) SQL Server</w:t>
            </w:r>
            <w:r w:rsidRPr="00BF6321">
              <w:rPr>
                <w:rStyle w:val="Hyperlink"/>
                <w:rFonts w:ascii="Tahoma" w:hAnsi="Tahoma" w:cs="Tahoma"/>
                <w:bCs/>
                <w:iCs/>
                <w:sz w:val="16"/>
                <w:szCs w:val="16"/>
                <w:vertAlign w:val="superscript"/>
              </w:rPr>
              <w:t>®</w:t>
            </w:r>
            <w:r w:rsidRPr="00206E89">
              <w:rPr>
                <w:rFonts w:ascii="Tahoma" w:hAnsi="Tahoma" w:cs="Tahoma"/>
                <w:bCs/>
                <w:sz w:val="16"/>
                <w:szCs w:val="19"/>
              </w:rPr>
              <w:t xml:space="preserve">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9"/>
              </w:rPr>
            </w:pPr>
            <w:r w:rsidRPr="00206E89">
              <w:rPr>
                <w:rFonts w:ascii="Tahoma" w:hAnsi="Tahoma" w:cs="Tahoma"/>
                <w:bCs/>
                <w:sz w:val="16"/>
                <w:szCs w:val="19"/>
              </w:rPr>
              <w:t>Four (4) SQL Server</w:t>
            </w:r>
            <w:r w:rsidRPr="00BF6321">
              <w:rPr>
                <w:rStyle w:val="Hyperlink"/>
                <w:rFonts w:ascii="Tahoma" w:hAnsi="Tahoma" w:cs="Tahoma"/>
                <w:bCs/>
                <w:iCs/>
                <w:sz w:val="16"/>
                <w:szCs w:val="16"/>
                <w:vertAlign w:val="superscript"/>
              </w:rPr>
              <w:t>®</w:t>
            </w:r>
            <w:r w:rsidRPr="00206E89">
              <w:rPr>
                <w:rFonts w:ascii="Tahoma" w:hAnsi="Tahoma" w:cs="Tahoma"/>
                <w:bCs/>
                <w:sz w:val="16"/>
                <w:szCs w:val="19"/>
              </w:rPr>
              <w:t xml:space="preserve"> 2012 Standard Core</w:t>
            </w:r>
            <w:r w:rsidRPr="00206E89">
              <w:rPr>
                <w:rFonts w:ascii="Tahoma" w:hAnsi="Tahoma" w:cs="Tahoma"/>
                <w:bCs/>
                <w:sz w:val="16"/>
                <w:szCs w:val="19"/>
                <w:vertAlign w:val="superscript"/>
              </w:rPr>
              <w:t>1,3</w:t>
            </w:r>
          </w:p>
        </w:tc>
      </w:tr>
      <w:tr w:rsidR="005E587B" w:rsidRPr="00D549E9"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9"/>
              </w:rPr>
            </w:pPr>
            <w:r w:rsidRPr="00206E89">
              <w:rPr>
                <w:rFonts w:ascii="Tahoma" w:hAnsi="Tahoma" w:cs="Tahoma"/>
                <w:bCs/>
                <w:sz w:val="16"/>
                <w:szCs w:val="19"/>
              </w:rPr>
              <w:t>One (1) SQL Server</w:t>
            </w:r>
            <w:r w:rsidRPr="00BF6321">
              <w:rPr>
                <w:rStyle w:val="Hyperlink"/>
                <w:rFonts w:ascii="Tahoma" w:hAnsi="Tahoma" w:cs="Tahoma"/>
                <w:bCs/>
                <w:iCs/>
                <w:sz w:val="16"/>
                <w:szCs w:val="16"/>
                <w:vertAlign w:val="superscript"/>
              </w:rPr>
              <w:t>®</w:t>
            </w:r>
            <w:r w:rsidRPr="00206E89">
              <w:rPr>
                <w:rFonts w:ascii="Tahoma" w:hAnsi="Tahoma" w:cs="Tahoma"/>
                <w:bCs/>
                <w:sz w:val="16"/>
                <w:szCs w:val="19"/>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BF6321" w:rsidRDefault="005E587B" w:rsidP="00666184">
            <w:pPr>
              <w:rPr>
                <w:rFonts w:ascii="Tahoma" w:hAnsi="Tahoma" w:cs="Tahoma"/>
                <w:bCs/>
                <w:sz w:val="16"/>
                <w:szCs w:val="19"/>
              </w:rPr>
            </w:pPr>
            <w:r w:rsidRPr="00BF6321">
              <w:rPr>
                <w:rFonts w:ascii="Tahoma" w:hAnsi="Tahoma" w:cs="Tahoma"/>
                <w:bCs/>
                <w:sz w:val="16"/>
                <w:szCs w:val="19"/>
              </w:rPr>
              <w:t>One (1) SQL Server</w:t>
            </w:r>
            <w:r w:rsidRPr="00BF6321">
              <w:rPr>
                <w:rStyle w:val="Hyperlink"/>
                <w:rFonts w:ascii="Tahoma" w:hAnsi="Tahoma" w:cs="Tahoma"/>
                <w:bCs/>
                <w:iCs/>
                <w:sz w:val="16"/>
                <w:szCs w:val="16"/>
                <w:vertAlign w:val="superscript"/>
              </w:rPr>
              <w:t>®</w:t>
            </w:r>
            <w:r w:rsidRPr="00BF6321">
              <w:rPr>
                <w:rFonts w:ascii="Tahoma" w:hAnsi="Tahoma" w:cs="Tahoma"/>
                <w:bCs/>
                <w:sz w:val="16"/>
                <w:szCs w:val="19"/>
              </w:rPr>
              <w:t xml:space="preserve"> 2012 Standard Server</w:t>
            </w:r>
          </w:p>
        </w:tc>
      </w:tr>
    </w:tbl>
    <w:p w:rsidR="005E587B" w:rsidRPr="00D549E9" w:rsidRDefault="005E587B" w:rsidP="005E587B">
      <w:pPr>
        <w:rPr>
          <w:rFonts w:ascii="Tahoma" w:hAnsi="Tahoma" w:cs="Tahoma"/>
          <w:sz w:val="16"/>
          <w:szCs w:val="12"/>
        </w:rPr>
      </w:pPr>
    </w:p>
    <w:p w:rsidR="005E587B" w:rsidRPr="008F4C47" w:rsidRDefault="005E587B" w:rsidP="005E587B">
      <w:pPr>
        <w:rPr>
          <w:rFonts w:ascii="Tahoma" w:hAnsi="Tahoma" w:cs="Tahoma"/>
          <w:sz w:val="16"/>
          <w:szCs w:val="16"/>
        </w:rPr>
      </w:pPr>
      <w:r w:rsidRPr="008F4C47">
        <w:rPr>
          <w:rFonts w:ascii="Tahoma" w:hAnsi="Tahoma" w:cs="Tahoma"/>
          <w:sz w:val="16"/>
          <w:szCs w:val="16"/>
          <w:vertAlign w:val="superscript"/>
        </w:rPr>
        <w:t xml:space="preserve">1 </w:t>
      </w:r>
      <w:r w:rsidRPr="008F4C47">
        <w:rPr>
          <w:rFonts w:ascii="Tahoma" w:hAnsi="Tahoma" w:cs="Tahoma"/>
          <w:sz w:val="16"/>
          <w:szCs w:val="16"/>
        </w:rPr>
        <w:t>If End User is running SQL Server</w:t>
      </w:r>
      <w:r w:rsidRPr="00BF6321">
        <w:rPr>
          <w:rStyle w:val="Hyperlink"/>
          <w:rFonts w:ascii="Tahoma" w:hAnsi="Tahoma" w:cs="Tahoma"/>
          <w:bCs/>
          <w:iCs/>
          <w:sz w:val="16"/>
          <w:szCs w:val="16"/>
          <w:vertAlign w:val="superscript"/>
        </w:rPr>
        <w:t>®</w:t>
      </w:r>
      <w:r w:rsidRPr="008F4C47">
        <w:rPr>
          <w:rFonts w:ascii="Tahoma" w:hAnsi="Tahoma" w:cs="Tahoma"/>
          <w:sz w:val="16"/>
          <w:szCs w:val="16"/>
        </w:rPr>
        <w:t xml:space="preserve"> (“SQL”) on processors with more than the number of cores shown in the ‘</w:t>
      </w:r>
      <w:r>
        <w:rPr>
          <w:rFonts w:ascii="Tahoma" w:hAnsi="Tahoma" w:cs="Tahoma"/>
          <w:sz w:val="16"/>
          <w:szCs w:val="16"/>
        </w:rPr>
        <w:t>Eligible License</w:t>
      </w:r>
      <w:r w:rsidRPr="008F4C47">
        <w:rPr>
          <w:rFonts w:ascii="Tahoma" w:hAnsi="Tahoma" w:cs="Tahoma"/>
          <w:sz w:val="16"/>
          <w:szCs w:val="16"/>
        </w:rPr>
        <w:t>’ column above as of the date it upgrades to SQL Server</w:t>
      </w:r>
      <w:r w:rsidRPr="00BF6321">
        <w:rPr>
          <w:rStyle w:val="Hyperlink"/>
          <w:rFonts w:ascii="Tahoma" w:hAnsi="Tahoma" w:cs="Tahoma"/>
          <w:bCs/>
          <w:iCs/>
          <w:sz w:val="16"/>
          <w:szCs w:val="16"/>
          <w:vertAlign w:val="superscript"/>
        </w:rPr>
        <w:t>®</w:t>
      </w:r>
      <w:r w:rsidRPr="008F4C47">
        <w:rPr>
          <w:rFonts w:ascii="Tahoma" w:hAnsi="Tahoma" w:cs="Tahoma"/>
          <w:sz w:val="16"/>
          <w:szCs w:val="16"/>
        </w:rPr>
        <w:t xml:space="preserve"> 2012 through active Embedded Maintenance, End User </w:t>
      </w:r>
      <w:r>
        <w:rPr>
          <w:rFonts w:ascii="Tahoma" w:hAnsi="Tahoma" w:cs="Tahoma"/>
          <w:sz w:val="16"/>
          <w:szCs w:val="16"/>
        </w:rPr>
        <w:t xml:space="preserve">is licensed to operate SQL on the </w:t>
      </w:r>
      <w:r w:rsidRPr="008F4C47">
        <w:rPr>
          <w:rFonts w:ascii="Tahoma" w:hAnsi="Tahoma" w:cs="Tahoma"/>
          <w:sz w:val="16"/>
          <w:szCs w:val="16"/>
        </w:rPr>
        <w:t xml:space="preserve">quantity of cores the Product </w:t>
      </w:r>
      <w:r>
        <w:rPr>
          <w:rFonts w:ascii="Tahoma" w:hAnsi="Tahoma" w:cs="Tahoma"/>
          <w:sz w:val="16"/>
          <w:szCs w:val="16"/>
        </w:rPr>
        <w:t>wa</w:t>
      </w:r>
      <w:r w:rsidRPr="008F4C47">
        <w:rPr>
          <w:rFonts w:ascii="Tahoma" w:hAnsi="Tahoma" w:cs="Tahoma"/>
          <w:sz w:val="16"/>
          <w:szCs w:val="16"/>
        </w:rPr>
        <w:t>s running</w:t>
      </w:r>
      <w:r>
        <w:rPr>
          <w:rFonts w:ascii="Tahoma" w:hAnsi="Tahoma" w:cs="Tahoma"/>
          <w:sz w:val="16"/>
          <w:szCs w:val="16"/>
        </w:rPr>
        <w:t xml:space="preserve"> on</w:t>
      </w:r>
      <w:r w:rsidRPr="008F4C47">
        <w:rPr>
          <w:rFonts w:ascii="Tahoma" w:hAnsi="Tahoma" w:cs="Tahoma"/>
          <w:sz w:val="16"/>
          <w:szCs w:val="16"/>
        </w:rPr>
        <w:t xml:space="preserve"> at the time of </w:t>
      </w:r>
      <w:r>
        <w:rPr>
          <w:rFonts w:ascii="Tahoma" w:hAnsi="Tahoma" w:cs="Tahoma"/>
          <w:sz w:val="16"/>
          <w:szCs w:val="16"/>
        </w:rPr>
        <w:t>the upgrade to the Eligible License</w:t>
      </w:r>
      <w:r w:rsidRPr="008F4C47">
        <w:rPr>
          <w:rFonts w:ascii="Tahoma" w:hAnsi="Tahoma" w:cs="Tahoma"/>
          <w:sz w:val="16"/>
          <w:szCs w:val="16"/>
        </w:rPr>
        <w:t xml:space="preserve">. However, End User must maintain a record of the configuration of SQL running on the server (licensed instances running in operating system environments on the licensed server) and the physical hardware supporting SQL </w:t>
      </w:r>
      <w:r>
        <w:rPr>
          <w:rFonts w:ascii="Tahoma" w:hAnsi="Tahoma" w:cs="Tahoma"/>
          <w:sz w:val="16"/>
          <w:szCs w:val="16"/>
        </w:rPr>
        <w:t>at the time of</w:t>
      </w:r>
      <w:r w:rsidRPr="008F4C47">
        <w:rPr>
          <w:rFonts w:ascii="Tahoma" w:hAnsi="Tahoma" w:cs="Tahoma"/>
          <w:sz w:val="16"/>
          <w:szCs w:val="16"/>
        </w:rPr>
        <w:t xml:space="preserve"> Embedded Maintenance renewal either using the Microsoft MAP tool or any equivalent software so that it has a record of its licensed rights.</w:t>
      </w:r>
    </w:p>
    <w:p w:rsidR="005E587B" w:rsidRPr="008F4C47" w:rsidRDefault="005E587B" w:rsidP="005E587B">
      <w:pPr>
        <w:rPr>
          <w:rFonts w:ascii="Tahoma" w:hAnsi="Tahoma" w:cs="Tahoma"/>
          <w:sz w:val="16"/>
          <w:szCs w:val="16"/>
        </w:rPr>
      </w:pPr>
      <w:r w:rsidRPr="008F4C47">
        <w:rPr>
          <w:rFonts w:ascii="Tahoma" w:hAnsi="Tahoma" w:cs="Tahoma"/>
          <w:sz w:val="16"/>
          <w:szCs w:val="16"/>
          <w:vertAlign w:val="superscript"/>
        </w:rPr>
        <w:t xml:space="preserve">2 </w:t>
      </w:r>
      <w:r w:rsidRPr="008F4C47">
        <w:rPr>
          <w:rFonts w:ascii="Tahoma" w:hAnsi="Tahoma" w:cs="Tahoma"/>
          <w:sz w:val="16"/>
          <w:szCs w:val="16"/>
        </w:rPr>
        <w:t>SQL Server</w:t>
      </w:r>
      <w:r w:rsidRPr="00BF6321">
        <w:rPr>
          <w:rStyle w:val="Hyperlink"/>
          <w:rFonts w:ascii="Tahoma" w:hAnsi="Tahoma" w:cs="Tahoma"/>
          <w:bCs/>
          <w:iCs/>
          <w:sz w:val="16"/>
          <w:szCs w:val="16"/>
          <w:vertAlign w:val="superscript"/>
        </w:rPr>
        <w:t>®</w:t>
      </w:r>
      <w:r w:rsidRPr="008F4C47">
        <w:rPr>
          <w:rFonts w:ascii="Tahoma" w:hAnsi="Tahoma" w:cs="Tahoma"/>
          <w:sz w:val="16"/>
          <w:szCs w:val="16"/>
        </w:rPr>
        <w:t xml:space="preserve"> 2012 Enterprise Server</w:t>
      </w:r>
      <w:r>
        <w:rPr>
          <w:rFonts w:ascii="Tahoma" w:hAnsi="Tahoma" w:cs="Tahoma"/>
          <w:sz w:val="16"/>
          <w:szCs w:val="16"/>
        </w:rPr>
        <w:t>/CAL</w:t>
      </w:r>
      <w:r w:rsidRPr="008F4C47">
        <w:rPr>
          <w:rFonts w:ascii="Tahoma" w:hAnsi="Tahoma" w:cs="Tahoma"/>
          <w:sz w:val="16"/>
          <w:szCs w:val="16"/>
        </w:rPr>
        <w:t xml:space="preserve"> and SQL Server</w:t>
      </w:r>
      <w:r w:rsidRPr="00BF6321">
        <w:rPr>
          <w:rStyle w:val="Hyperlink"/>
          <w:rFonts w:ascii="Tahoma" w:hAnsi="Tahoma" w:cs="Tahoma"/>
          <w:bCs/>
          <w:iCs/>
          <w:sz w:val="16"/>
          <w:szCs w:val="16"/>
          <w:vertAlign w:val="superscript"/>
        </w:rPr>
        <w:t>®</w:t>
      </w:r>
      <w:r w:rsidRPr="008F4C47">
        <w:rPr>
          <w:rFonts w:ascii="Tahoma" w:hAnsi="Tahoma" w:cs="Tahoma"/>
          <w:sz w:val="16"/>
          <w:szCs w:val="16"/>
        </w:rPr>
        <w:t xml:space="preserve"> 2012 Enterprise Core have separate media. Customer should only permit End Users to use the media for the software and licensing model the End User is licensed for.</w:t>
      </w:r>
    </w:p>
    <w:p w:rsidR="005E587B" w:rsidRPr="008F4C47" w:rsidRDefault="005E587B" w:rsidP="005E587B">
      <w:pPr>
        <w:rPr>
          <w:rFonts w:ascii="Tahoma" w:hAnsi="Tahoma" w:cs="Tahoma"/>
          <w:sz w:val="16"/>
          <w:szCs w:val="16"/>
        </w:rPr>
      </w:pPr>
      <w:r w:rsidRPr="008F4C47">
        <w:rPr>
          <w:rFonts w:ascii="Tahoma" w:hAnsi="Tahoma" w:cs="Tahoma"/>
          <w:sz w:val="16"/>
          <w:szCs w:val="16"/>
          <w:vertAlign w:val="superscript"/>
        </w:rPr>
        <w:t xml:space="preserve">3 </w:t>
      </w:r>
      <w:r w:rsidRPr="008F4C47">
        <w:rPr>
          <w:rFonts w:ascii="Tahoma" w:hAnsi="Tahoma" w:cs="Tahoma"/>
          <w:sz w:val="16"/>
          <w:szCs w:val="16"/>
        </w:rPr>
        <w:t xml:space="preserve">The link to the core factor table is available in the </w:t>
      </w:r>
      <w:r>
        <w:rPr>
          <w:rFonts w:ascii="Tahoma" w:hAnsi="Tahoma" w:cs="Tahoma"/>
          <w:sz w:val="16"/>
          <w:szCs w:val="16"/>
        </w:rPr>
        <w:t>E</w:t>
      </w:r>
      <w:r w:rsidRPr="008F4C47">
        <w:rPr>
          <w:rFonts w:ascii="Tahoma" w:hAnsi="Tahoma" w:cs="Tahoma"/>
          <w:sz w:val="16"/>
          <w:szCs w:val="16"/>
        </w:rPr>
        <w:t xml:space="preserve">nd </w:t>
      </w:r>
      <w:r>
        <w:rPr>
          <w:rFonts w:ascii="Tahoma" w:hAnsi="Tahoma" w:cs="Tahoma"/>
          <w:sz w:val="16"/>
          <w:szCs w:val="16"/>
        </w:rPr>
        <w:t>U</w:t>
      </w:r>
      <w:r w:rsidRPr="008F4C47">
        <w:rPr>
          <w:rFonts w:ascii="Tahoma" w:hAnsi="Tahoma" w:cs="Tahoma"/>
          <w:sz w:val="16"/>
          <w:szCs w:val="16"/>
        </w:rPr>
        <w:t xml:space="preserve">ser </w:t>
      </w:r>
      <w:r>
        <w:rPr>
          <w:rFonts w:ascii="Tahoma" w:hAnsi="Tahoma" w:cs="Tahoma"/>
          <w:sz w:val="16"/>
          <w:szCs w:val="16"/>
        </w:rPr>
        <w:t>L</w:t>
      </w:r>
      <w:r w:rsidRPr="008F4C47">
        <w:rPr>
          <w:rFonts w:ascii="Tahoma" w:hAnsi="Tahoma" w:cs="Tahoma"/>
          <w:sz w:val="16"/>
          <w:szCs w:val="16"/>
        </w:rPr>
        <w:t xml:space="preserve">icense </w:t>
      </w:r>
      <w:r>
        <w:rPr>
          <w:rFonts w:ascii="Tahoma" w:hAnsi="Tahoma" w:cs="Tahoma"/>
          <w:sz w:val="16"/>
          <w:szCs w:val="16"/>
        </w:rPr>
        <w:t>A</w:t>
      </w:r>
      <w:r w:rsidRPr="008F4C47">
        <w:rPr>
          <w:rFonts w:ascii="Tahoma" w:hAnsi="Tahoma" w:cs="Tahoma"/>
          <w:sz w:val="16"/>
          <w:szCs w:val="16"/>
        </w:rPr>
        <w:t>greement for the SQL 2012 software.</w:t>
      </w:r>
    </w:p>
    <w:p w:rsidR="005E587B" w:rsidRPr="00206E89" w:rsidRDefault="005E587B" w:rsidP="005E587B">
      <w:pPr>
        <w:tabs>
          <w:tab w:val="left" w:pos="3770"/>
        </w:tabs>
        <w:rPr>
          <w:rFonts w:ascii="Tahoma" w:hAnsi="Tahoma" w:cs="Tahoma"/>
          <w:b/>
          <w:bCs/>
          <w:szCs w:val="19"/>
        </w:rPr>
      </w:pPr>
    </w:p>
    <w:p w:rsidR="005E587B" w:rsidRPr="00206E89" w:rsidRDefault="005E587B" w:rsidP="005E587B">
      <w:pPr>
        <w:rPr>
          <w:rFonts w:ascii="Tahoma" w:hAnsi="Tahoma" w:cs="Tahoma"/>
          <w:b/>
          <w:bCs/>
          <w:szCs w:val="19"/>
        </w:rPr>
      </w:pPr>
      <w:r w:rsidRPr="00206E89">
        <w:rPr>
          <w:rFonts w:ascii="Tahoma" w:hAnsi="Tahoma" w:cs="Tahoma"/>
          <w:b/>
          <w:bCs/>
          <w:szCs w:val="19"/>
        </w:rPr>
        <w:t>Microsoft</w:t>
      </w:r>
      <w:r w:rsidRPr="00BF6321">
        <w:rPr>
          <w:rFonts w:ascii="Tahoma" w:hAnsi="Tahoma" w:cs="Tahoma"/>
          <w:b/>
          <w:bCs/>
          <w:szCs w:val="19"/>
          <w:vertAlign w:val="superscript"/>
        </w:rPr>
        <w:t>®</w:t>
      </w:r>
      <w:r w:rsidRPr="00206E89">
        <w:rPr>
          <w:rFonts w:ascii="Tahoma" w:hAnsi="Tahoma" w:cs="Tahoma"/>
          <w:b/>
          <w:bCs/>
          <w:szCs w:val="19"/>
        </w:rPr>
        <w:t xml:space="preserve"> System Center Product Transition Grants</w:t>
      </w:r>
    </w:p>
    <w:p w:rsidR="005E587B" w:rsidRPr="003E54D2" w:rsidRDefault="005E587B" w:rsidP="005E587B">
      <w:pPr>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End Users with active Embedded Maintenance as of April 1, 2012. End Users that qualify for the one-time transition grant must maintain their active Embedded Maintenance coverage until the date it upgrades to the System Center 2012 Unified Solution.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E587B" w:rsidRPr="00F77BD0" w:rsidTr="00666184">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rsidR="005E587B" w:rsidRPr="00F77BD0" w:rsidRDefault="005E587B" w:rsidP="00666184">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E587B" w:rsidRPr="00F77BD0" w:rsidRDefault="005E587B" w:rsidP="00666184">
            <w:pPr>
              <w:jc w:val="center"/>
              <w:rPr>
                <w:rStyle w:val="Hyperlink"/>
                <w:rFonts w:ascii="Tahoma" w:hAnsi="Tahoma" w:cs="Tahoma"/>
                <w:b/>
                <w:bCs/>
                <w:iCs/>
                <w:sz w:val="18"/>
                <w:szCs w:val="18"/>
                <w:lang w:val="pt-BR"/>
              </w:rPr>
            </w:pPr>
            <w:r w:rsidRPr="00F77BD0">
              <w:rPr>
                <w:rFonts w:ascii="Tahoma" w:hAnsi="Tahoma" w:cs="Tahoma"/>
                <w:b/>
                <w:bCs/>
                <w:sz w:val="18"/>
                <w:szCs w:val="18"/>
              </w:rPr>
              <w:t>Eligible License</w:t>
            </w:r>
          </w:p>
        </w:tc>
      </w:tr>
      <w:tr w:rsidR="005E587B" w:rsidRPr="00F77BD0"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206E89" w:rsidRDefault="005E587B" w:rsidP="00666184">
            <w:pPr>
              <w:rPr>
                <w:rFonts w:ascii="Tahoma" w:hAnsi="Tahoma" w:cs="Tahoma"/>
                <w:bCs/>
                <w:sz w:val="16"/>
                <w:szCs w:val="16"/>
              </w:rPr>
            </w:pPr>
            <w:r w:rsidRPr="00206E89">
              <w:rPr>
                <w:rFonts w:ascii="Tahoma" w:hAnsi="Tahoma" w:cs="Tahoma"/>
                <w:bCs/>
                <w:sz w:val="16"/>
                <w:szCs w:val="19"/>
              </w:rPr>
              <w:t>Any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F77BD0" w:rsidRDefault="005E587B" w:rsidP="00666184">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E587B" w:rsidRPr="00C427F2"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900301" w:rsidRDefault="005E587B" w:rsidP="00666184">
            <w:pPr>
              <w:rPr>
                <w:rFonts w:ascii="Tahoma" w:hAnsi="Tahoma" w:cs="Tahoma"/>
                <w:bCs/>
                <w:sz w:val="16"/>
                <w:szCs w:val="19"/>
                <w:lang w:val="fr-FR"/>
              </w:rPr>
            </w:pPr>
            <w:r w:rsidRPr="00900301">
              <w:rPr>
                <w:rFonts w:ascii="Tahoma" w:hAnsi="Tahoma" w:cs="Tahoma"/>
                <w:bCs/>
                <w:sz w:val="16"/>
                <w:szCs w:val="19"/>
                <w:lang w:val="fr-FR"/>
              </w:rPr>
              <w:t>Microsoft</w:t>
            </w:r>
            <w:r w:rsidRPr="00900301">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900301" w:rsidRDefault="005E587B" w:rsidP="00666184">
            <w:pPr>
              <w:rPr>
                <w:rFonts w:ascii="Tahoma" w:hAnsi="Tahoma" w:cs="Tahoma"/>
                <w:bCs/>
                <w:sz w:val="16"/>
                <w:szCs w:val="19"/>
                <w:lang w:val="fr-FR"/>
              </w:rPr>
            </w:pPr>
            <w:r w:rsidRPr="00900301">
              <w:rPr>
                <w:rFonts w:ascii="Tahoma" w:hAnsi="Tahoma" w:cs="Tahoma"/>
                <w:bCs/>
                <w:sz w:val="16"/>
                <w:szCs w:val="19"/>
                <w:lang w:val="fr-FR"/>
              </w:rPr>
              <w:t>Microsoft</w:t>
            </w:r>
            <w:r w:rsidRPr="00900301">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E587B" w:rsidRPr="00F77BD0"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206E89" w:rsidRDefault="005E587B" w:rsidP="00666184">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E587B" w:rsidRPr="00F77BD0"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F77BD0" w:rsidRDefault="005E587B" w:rsidP="00666184">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F77BD0" w:rsidRDefault="005E587B" w:rsidP="00666184">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E587B" w:rsidRPr="00C427F2"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206E89" w:rsidRDefault="005E587B" w:rsidP="00666184">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900301" w:rsidRDefault="005E587B" w:rsidP="00666184">
            <w:pPr>
              <w:rPr>
                <w:rFonts w:ascii="Tahoma" w:hAnsi="Tahoma" w:cs="Tahoma"/>
                <w:bCs/>
                <w:sz w:val="16"/>
                <w:szCs w:val="16"/>
                <w:lang w:val="fr-FR"/>
              </w:rPr>
            </w:pPr>
            <w:r w:rsidRPr="00900301">
              <w:rPr>
                <w:rFonts w:ascii="Tahoma" w:hAnsi="Tahoma" w:cs="Tahoma"/>
                <w:bCs/>
                <w:sz w:val="16"/>
                <w:szCs w:val="19"/>
                <w:lang w:val="fr-FR"/>
              </w:rPr>
              <w:t>Microsoft</w:t>
            </w:r>
            <w:r w:rsidRPr="00900301">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E587B" w:rsidRPr="00F77BD0" w:rsidTr="00666184">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BF6321" w:rsidRDefault="005E587B" w:rsidP="00666184">
            <w:pPr>
              <w:rPr>
                <w:rFonts w:ascii="Tahoma" w:hAnsi="Tahoma" w:cs="Tahoma"/>
                <w:bCs/>
                <w:sz w:val="16"/>
                <w:szCs w:val="16"/>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F77BD0" w:rsidRDefault="005E587B" w:rsidP="00666184">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E587B" w:rsidRPr="00C427F2"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BF6321" w:rsidRDefault="005E587B" w:rsidP="00666184">
            <w:pPr>
              <w:rPr>
                <w:rFonts w:ascii="Tahoma" w:hAnsi="Tahoma" w:cs="Tahoma"/>
                <w:bCs/>
                <w:sz w:val="16"/>
                <w:szCs w:val="16"/>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System Center Operations Manager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900301" w:rsidRDefault="005E587B" w:rsidP="00666184">
            <w:pPr>
              <w:rPr>
                <w:rFonts w:ascii="Tahoma" w:hAnsi="Tahoma" w:cs="Tahoma"/>
                <w:bCs/>
                <w:sz w:val="16"/>
                <w:szCs w:val="16"/>
                <w:lang w:val="fr-FR"/>
              </w:rPr>
            </w:pPr>
            <w:r w:rsidRPr="00900301">
              <w:rPr>
                <w:rFonts w:ascii="Tahoma" w:hAnsi="Tahoma" w:cs="Tahoma"/>
                <w:bCs/>
                <w:sz w:val="16"/>
                <w:szCs w:val="19"/>
                <w:lang w:val="fr-FR"/>
              </w:rPr>
              <w:t>Microsoft</w:t>
            </w:r>
            <w:r w:rsidRPr="00900301">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E587B" w:rsidRPr="00F77BD0"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F77BD0" w:rsidRDefault="005E587B" w:rsidP="00666184">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Pr>
                <w:rFonts w:ascii="Tahoma" w:hAnsi="Tahoma" w:cs="Tahoma"/>
                <w:bCs/>
                <w:sz w:val="16"/>
                <w:szCs w:val="19"/>
                <w:lang w:val="pt-BR"/>
              </w:rPr>
              <w:t xml:space="preserve"> 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F77BD0" w:rsidRDefault="005E587B" w:rsidP="00666184">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E587B" w:rsidRPr="00F77BD0"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F77BD0" w:rsidRDefault="005E587B" w:rsidP="00666184">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6"/>
              </w:rPr>
            </w:pPr>
            <w:r w:rsidRPr="00206E89">
              <w:rPr>
                <w:rFonts w:ascii="Tahoma" w:hAnsi="Tahoma" w:cs="Tahoma"/>
                <w:bCs/>
                <w:sz w:val="16"/>
                <w:szCs w:val="19"/>
              </w:rPr>
              <w:t>One (1)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Datacenter for every two (2) qualifying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Server Management Suite Datacenter</w:t>
            </w:r>
          </w:p>
        </w:tc>
      </w:tr>
      <w:tr w:rsidR="005E587B" w:rsidRPr="00F77BD0"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C32E15" w:rsidRDefault="005E587B" w:rsidP="00666184">
            <w:pPr>
              <w:rPr>
                <w:rFonts w:ascii="Tahoma" w:hAnsi="Tahoma" w:cs="Tahoma"/>
                <w:bCs/>
                <w:sz w:val="16"/>
                <w:szCs w:val="16"/>
                <w:lang w:val="fr-FR"/>
              </w:rPr>
            </w:pPr>
            <w:r w:rsidRPr="00C32E15">
              <w:rPr>
                <w:rFonts w:ascii="Tahoma" w:hAnsi="Tahoma" w:cs="Tahoma"/>
                <w:bCs/>
                <w:sz w:val="16"/>
                <w:szCs w:val="19"/>
                <w:lang w:val="fr-FR"/>
              </w:rPr>
              <w:t>Microsoft</w:t>
            </w:r>
            <w:r w:rsidRPr="00BF6321">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6"/>
              </w:rPr>
            </w:pPr>
            <w:r w:rsidRPr="00206E89">
              <w:rPr>
                <w:rFonts w:ascii="Tahoma" w:hAnsi="Tahoma" w:cs="Tahoma"/>
                <w:bCs/>
                <w:sz w:val="16"/>
                <w:szCs w:val="19"/>
              </w:rPr>
              <w:t>Two (2)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Standard</w:t>
            </w:r>
            <w:r w:rsidRPr="00206E89">
              <w:rPr>
                <w:rFonts w:ascii="Tahoma" w:hAnsi="Tahoma" w:cs="Tahoma"/>
                <w:bCs/>
                <w:sz w:val="16"/>
                <w:szCs w:val="19"/>
                <w:vertAlign w:val="superscript"/>
              </w:rPr>
              <w:t>1</w:t>
            </w:r>
          </w:p>
        </w:tc>
      </w:tr>
      <w:tr w:rsidR="005E587B" w:rsidRPr="00C427F2"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206E89" w:rsidRDefault="005E587B" w:rsidP="00666184">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900301" w:rsidRDefault="005E587B" w:rsidP="00666184">
            <w:pPr>
              <w:rPr>
                <w:rFonts w:ascii="Tahoma" w:hAnsi="Tahoma" w:cs="Tahoma"/>
                <w:bCs/>
                <w:sz w:val="16"/>
                <w:szCs w:val="16"/>
                <w:lang w:val="fr-FR"/>
              </w:rPr>
            </w:pPr>
            <w:r w:rsidRPr="00900301">
              <w:rPr>
                <w:rFonts w:ascii="Tahoma" w:hAnsi="Tahoma" w:cs="Tahoma"/>
                <w:bCs/>
                <w:sz w:val="16"/>
                <w:szCs w:val="19"/>
                <w:lang w:val="fr-FR"/>
              </w:rPr>
              <w:t>Microsoft</w:t>
            </w:r>
            <w:r w:rsidRPr="00900301">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E587B" w:rsidRPr="00F77BD0"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F77BD0" w:rsidRDefault="005E587B" w:rsidP="00666184">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Pr>
                <w:rFonts w:ascii="Tahoma" w:hAnsi="Tahoma" w:cs="Tahoma"/>
                <w:bCs/>
                <w:sz w:val="16"/>
                <w:szCs w:val="19"/>
                <w:lang w:val="pt-BR"/>
              </w:rPr>
              <w:t xml:space="preserve"> 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F77BD0" w:rsidRDefault="005E587B" w:rsidP="00666184">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E587B" w:rsidRPr="00F77BD0"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Pr="00206E89" w:rsidRDefault="005E587B" w:rsidP="00666184">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Pr="00206E89" w:rsidRDefault="005E587B" w:rsidP="00666184">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E587B" w:rsidRPr="00F77BD0" w:rsidTr="00666184">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E587B" w:rsidRDefault="005E587B" w:rsidP="00666184">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Pr>
                <w:rFonts w:ascii="Tahoma" w:hAnsi="Tahoma" w:cs="Tahoma"/>
                <w:bCs/>
                <w:sz w:val="16"/>
                <w:szCs w:val="19"/>
                <w:lang w:val="pt-BR"/>
              </w:rPr>
              <w:t xml:space="preserve"> 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rsidR="005E587B" w:rsidRDefault="005E587B" w:rsidP="00666184">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rsidR="005E587B" w:rsidRDefault="005E587B" w:rsidP="005E587B">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 xml:space="preserve">System Center 2012 Standard/Datacenter licenses support up to 2 processors. As of April 1, 2012 , if qualifying licenses are assigned to servers with more than 2 processors, then an appropriate number of eligible System Center 2012 Standard/Datacenter licenses will be granted to keep the End User whole. In such situations, the End User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rsidR="005E587B" w:rsidRPr="00C32E15" w:rsidRDefault="005E587B" w:rsidP="005E587B">
      <w:pPr>
        <w:rPr>
          <w:rFonts w:ascii="Tahoma" w:hAnsi="Tahoma" w:cs="Tahoma"/>
        </w:rPr>
      </w:pPr>
    </w:p>
    <w:p w:rsidR="005E587B" w:rsidRPr="008B10EB" w:rsidRDefault="005E587B" w:rsidP="005E587B">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 Key Information</w:t>
      </w:r>
    </w:p>
    <w:p w:rsidR="005E587B" w:rsidRPr="008B10EB" w:rsidRDefault="005E587B" w:rsidP="005E587B">
      <w:pPr>
        <w:rPr>
          <w:rFonts w:ascii="Tahoma" w:hAnsi="Tahoma" w:cs="Tahoma"/>
        </w:rPr>
      </w:pPr>
    </w:p>
    <w:p w:rsidR="005E587B" w:rsidRPr="00C32E15" w:rsidRDefault="005E587B" w:rsidP="005E587B">
      <w:pPr>
        <w:numPr>
          <w:ilvl w:val="0"/>
          <w:numId w:val="23"/>
        </w:numPr>
        <w:rPr>
          <w:rFonts w:ascii="Tahoma" w:hAnsi="Tahoma" w:cs="Tahoma"/>
        </w:rPr>
      </w:pPr>
      <w:r w:rsidRPr="00C32E15">
        <w:rPr>
          <w:rFonts w:ascii="Tahoma" w:hAnsi="Tahoma" w:cs="Tahoma"/>
        </w:rPr>
        <w:t>Items marked “s” – Product setup key is included on the label that comes with the fulfillment media.</w:t>
      </w:r>
    </w:p>
    <w:p w:rsidR="005E587B" w:rsidRPr="00C32E15" w:rsidRDefault="005E587B" w:rsidP="005E587B">
      <w:pPr>
        <w:numPr>
          <w:ilvl w:val="0"/>
          <w:numId w:val="23"/>
        </w:numPr>
        <w:rPr>
          <w:rFonts w:ascii="Tahoma" w:hAnsi="Tahoma" w:cs="Tahoma"/>
        </w:rPr>
      </w:pPr>
      <w:r w:rsidRPr="00C32E15">
        <w:rPr>
          <w:rFonts w:ascii="Tahoma" w:hAnsi="Tahoma" w:cs="Tahoma"/>
        </w:rPr>
        <w:lastRenderedPageBreak/>
        <w:t xml:space="preserve">Items marked “m” – Product comes with a Multiple Activation Key (MAK) and is included in the fulfillment media.  Please note that you only have the right to activate the number of licenses that you purchase.  For information on how to activate MAKs, please go to </w:t>
      </w:r>
      <w:hyperlink r:id="rId6" w:history="1">
        <w:r w:rsidRPr="00C32E15">
          <w:rPr>
            <w:rStyle w:val="Hyperlink"/>
            <w:rFonts w:ascii="Tahoma" w:hAnsi="Tahoma" w:cs="Tahoma"/>
          </w:rPr>
          <w:t>http://technet.microsoft.com/en-us/library/ff603511.aspx</w:t>
        </w:r>
      </w:hyperlink>
    </w:p>
    <w:p w:rsidR="005E587B" w:rsidRPr="00C32E15" w:rsidRDefault="005E587B" w:rsidP="005E587B">
      <w:pPr>
        <w:numPr>
          <w:ilvl w:val="0"/>
          <w:numId w:val="23"/>
        </w:numPr>
        <w:rPr>
          <w:rFonts w:ascii="Tahoma" w:hAnsi="Tahoma" w:cs="Tahoma"/>
        </w:rPr>
      </w:pPr>
      <w:r w:rsidRPr="00C32E15">
        <w:rPr>
          <w:rFonts w:ascii="Tahoma" w:hAnsi="Tahoma" w:cs="Tahoma"/>
        </w:rPr>
        <w:t xml:space="preserve">Items marked “r” – For RDS CAL keys please contact </w:t>
      </w:r>
      <w:hyperlink r:id="rId7" w:history="1">
        <w:r w:rsidRPr="00C32E15">
          <w:rPr>
            <w:rStyle w:val="Hyperlink"/>
            <w:rFonts w:ascii="Tahoma" w:hAnsi="Tahoma" w:cs="Tahoma"/>
          </w:rPr>
          <w:t>isvroy@microsoft.com</w:t>
        </w:r>
      </w:hyperlink>
      <w:r w:rsidRPr="00C32E15">
        <w:rPr>
          <w:rFonts w:ascii="Tahoma" w:hAnsi="Tahoma" w:cs="Tahoma"/>
        </w:rPr>
        <w:t xml:space="preserve"> </w:t>
      </w:r>
    </w:p>
    <w:p w:rsidR="005E587B" w:rsidRDefault="005E587B" w:rsidP="005E587B">
      <w:pPr>
        <w:rPr>
          <w:rFonts w:ascii="Tahoma" w:hAnsi="Tahoma" w:cs="Tahoma"/>
        </w:rPr>
      </w:pPr>
    </w:p>
    <w:p w:rsidR="005E587B" w:rsidRPr="008B10EB" w:rsidRDefault="005E587B" w:rsidP="005E587B">
      <w:pPr>
        <w:rPr>
          <w:rFonts w:ascii="Tahoma" w:hAnsi="Tahoma" w:cs="Tahoma"/>
          <w:b/>
          <w:color w:val="FF6600"/>
          <w:sz w:val="24"/>
          <w:szCs w:val="24"/>
          <w:lang w:eastAsia="x-none"/>
        </w:rPr>
      </w:pPr>
      <w:r w:rsidRPr="008B10EB">
        <w:rPr>
          <w:rFonts w:ascii="Tahoma" w:hAnsi="Tahoma" w:cs="Tahoma"/>
          <w:b/>
          <w:color w:val="FF6600"/>
          <w:sz w:val="24"/>
          <w:szCs w:val="24"/>
          <w:lang w:eastAsia="x-none"/>
        </w:rPr>
        <w:t>Additional Program Terms</w:t>
      </w:r>
    </w:p>
    <w:p w:rsidR="005E587B" w:rsidRPr="00C32E15" w:rsidRDefault="005E587B" w:rsidP="005E587B">
      <w:pPr>
        <w:spacing w:before="120" w:after="20"/>
        <w:jc w:val="center"/>
        <w:rPr>
          <w:rStyle w:val="Hyperlink"/>
          <w:rFonts w:ascii="Tahoma" w:hAnsi="Tahoma" w:cs="Tahoma"/>
          <w:bCs/>
          <w:iCs/>
          <w:lang w:val="pt-BR"/>
        </w:rPr>
      </w:pPr>
    </w:p>
    <w:p w:rsidR="005E587B" w:rsidRPr="00C32E15" w:rsidRDefault="005E587B" w:rsidP="005E587B">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 xml:space="preserve">.  Product keys you obtain are individually traceable and you are responsible for their use and protection.  You must ensure that product keys are only used when authorized.  To learn more about software piracy and how your organization can protect itself, please visit </w:t>
      </w:r>
      <w:hyperlink r:id="rId8" w:history="1">
        <w:r w:rsidRPr="00C32E15">
          <w:rPr>
            <w:rStyle w:val="Hyperlink"/>
            <w:rFonts w:ascii="Tahoma" w:hAnsi="Tahoma" w:cs="Tahoma"/>
          </w:rPr>
          <w:t>http://www.microsoft.com/piracy/</w:t>
        </w:r>
      </w:hyperlink>
      <w:r w:rsidRPr="00C32E15">
        <w:rPr>
          <w:rFonts w:ascii="Tahoma" w:hAnsi="Tahoma" w:cs="Tahoma"/>
        </w:rPr>
        <w:t>.</w:t>
      </w:r>
    </w:p>
    <w:p w:rsidR="005E587B" w:rsidRPr="00C32E15" w:rsidRDefault="005E587B" w:rsidP="005E587B">
      <w:pPr>
        <w:pStyle w:val="Firstpara"/>
        <w:spacing w:before="0"/>
        <w:ind w:left="360"/>
        <w:jc w:val="both"/>
        <w:rPr>
          <w:rFonts w:ascii="Tahoma" w:hAnsi="Tahoma" w:cs="Tahoma"/>
        </w:rPr>
      </w:pPr>
    </w:p>
    <w:p w:rsidR="005E587B" w:rsidRPr="00C32E15" w:rsidRDefault="005E587B" w:rsidP="005E587B">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Pr="00C32E15">
        <w:rPr>
          <w:rFonts w:ascii="Tahoma" w:hAnsi="Tahoma" w:cs="Tahoma"/>
        </w:rPr>
        <w:t xml:space="preserve">  Your license rights under the Agreement and/or Academic Agreement are conditioned upon your compliance with the following terms:  You must not:  (a) Integrate or otherwise incorporate Potentially Viral Software into, or combine Potentially Viral Software with, any Product, Software Documentation, or derivative work thereof; (b) distribute Potentially Viral Software in conjunction with any Product, Software Documentation, or derivative work thereof; or (c) use Potentially Viral Software in the development of any derivative work of any Product or Software Documentation.  “Potentially Viral Software” means software which is licensed pursuant to terms that directly or indirectly (i) create, or purport to create, obligations for Microsoft or our suppliers with respect to the Products; or (ii) grant, or purport to grant, to any third party any rights or immunities under Microsoft’s or our suppliers’ intellectual property or proprietary rights in the Products.  Potentially Viral Software includes, without limitation, any software that requires as a condition of use, modification and/or distribution of such software that other software incorporated into, derived from, or distributed with such software be:  (a) disclosed or distributed in source code form; (b) licensed for the purpose of making derivative works; or (c) redistributable at no charge.</w:t>
      </w:r>
    </w:p>
    <w:p w:rsidR="005E587B" w:rsidRPr="00C32E15" w:rsidRDefault="005E587B" w:rsidP="005E587B">
      <w:pPr>
        <w:rPr>
          <w:rFonts w:ascii="Tahoma" w:hAnsi="Tahoma" w:cs="Tahoma"/>
        </w:rPr>
      </w:pPr>
    </w:p>
    <w:p w:rsidR="005E587B" w:rsidRPr="00C32E15" w:rsidRDefault="005E587B" w:rsidP="005E587B">
      <w:pPr>
        <w:numPr>
          <w:ilvl w:val="0"/>
          <w:numId w:val="14"/>
        </w:numPr>
        <w:rPr>
          <w:rFonts w:ascii="Tahoma" w:hAnsi="Tahoma" w:cs="Tahoma"/>
        </w:rPr>
      </w:pPr>
      <w:r w:rsidRPr="00C32E15">
        <w:rPr>
          <w:rFonts w:ascii="Tahoma" w:hAnsi="Tahoma" w:cs="Tahoma"/>
          <w:b/>
        </w:rPr>
        <w:t>Virus Free Servers.</w:t>
      </w:r>
      <w:r w:rsidRPr="00C32E15">
        <w:rPr>
          <w:rFonts w:ascii="Tahoma" w:hAnsi="Tahoma" w:cs="Tahoma"/>
        </w:rPr>
        <w:t xml:space="preserve">  For products allowed to be downloaded electronically (see product list), you must ensure that any server hosting a Product as part of a Unified Solution for electronic download is free from any computer viruses or other malicious code.</w:t>
      </w:r>
    </w:p>
    <w:p w:rsidR="005E587B" w:rsidRPr="00C32E15" w:rsidRDefault="005E587B" w:rsidP="005E587B">
      <w:pPr>
        <w:pStyle w:val="Firstpara"/>
        <w:spacing w:before="0"/>
        <w:ind w:left="0"/>
        <w:jc w:val="both"/>
        <w:rPr>
          <w:rFonts w:ascii="Tahoma" w:hAnsi="Tahoma" w:cs="Tahoma"/>
        </w:rPr>
      </w:pPr>
    </w:p>
    <w:p w:rsidR="005E587B" w:rsidRPr="00C32E15" w:rsidRDefault="005E587B" w:rsidP="005E587B">
      <w:pPr>
        <w:pStyle w:val="Firstpara"/>
        <w:numPr>
          <w:ilvl w:val="0"/>
          <w:numId w:val="14"/>
        </w:numPr>
        <w:spacing w:before="0"/>
        <w:jc w:val="both"/>
        <w:rPr>
          <w:rFonts w:ascii="Tahoma" w:hAnsi="Tahoma" w:cs="Tahoma"/>
        </w:rPr>
      </w:pPr>
      <w:r w:rsidRPr="00C32E15">
        <w:rPr>
          <w:rFonts w:ascii="Tahoma" w:hAnsi="Tahoma" w:cs="Tahoma"/>
          <w:b/>
        </w:rPr>
        <w:t>License Requirements.</w:t>
      </w:r>
      <w:r w:rsidRPr="00C32E15">
        <w:rPr>
          <w:rFonts w:ascii="Tahoma" w:hAnsi="Tahoma" w:cs="Tahoma"/>
        </w:rPr>
        <w:t xml:space="preserve">  You must specify in your end user license agreement with each end user the quantity and type (e.g., server, client access, processor, device, etc.) of licenses you are providing to the end user for each Product distributed (as applicable under the licensing requirements specified below and in any footnote in the applicable Microsoft License Terms provided to you pursuant to the Agreement).  You are responsible to acquire and distribute the correct quantity and type of licenses (e.g., client access license and management license) that correspond to the version and edition of the Product that you specify in your end user license agreement for each end user deployment of a Unified Solution containing such Product.  You must license the Product in accordance with the applicable Microsoft License Terms.</w:t>
      </w:r>
    </w:p>
    <w:p w:rsidR="005E587B" w:rsidRPr="00C32E15" w:rsidRDefault="005E587B" w:rsidP="005E587B">
      <w:pPr>
        <w:rPr>
          <w:rFonts w:ascii="Tahoma" w:hAnsi="Tahoma" w:cs="Tahoma"/>
          <w:b/>
          <w:iCs/>
        </w:rPr>
      </w:pPr>
    </w:p>
    <w:p w:rsidR="005E587B" w:rsidRPr="00C32E15" w:rsidRDefault="005E587B" w:rsidP="005E587B">
      <w:pPr>
        <w:numPr>
          <w:ilvl w:val="0"/>
          <w:numId w:val="14"/>
        </w:numPr>
        <w:jc w:val="both"/>
        <w:rPr>
          <w:rFonts w:ascii="Tahoma" w:hAnsi="Tahoma" w:cs="Tahoma"/>
        </w:rPr>
      </w:pPr>
      <w:r w:rsidRPr="00C32E15">
        <w:rPr>
          <w:rFonts w:ascii="Tahoma" w:hAnsi="Tahoma" w:cs="Tahoma"/>
          <w:b/>
        </w:rPr>
        <w:t>Links to Third Party Sites Clarification.</w:t>
      </w:r>
      <w:r w:rsidRPr="00C32E15">
        <w:rPr>
          <w:rFonts w:ascii="Tahoma" w:hAnsi="Tahoma" w:cs="Tahoma"/>
        </w:rPr>
        <w:t xml:space="preserve">  The Products which you obtain for purposes of creating Unified Solutions (that you are authorized to Integrate replicate and distribute to end users) may contain third party linked sites.  These linked sites are not under the control of Microsoft, and as such, Microsoft is not responsible to you or to your end users for webcasting or any other form of transmission received from any such linked sites nor is Microsoft responsible to you or your end users if the linked sites do not work appropriately.  These linked sites are provided as a convenience, and the inclusion of such links does not imply an endorsement by Microsoft of the site or any association with its operators.  You must inform your end users that they are responsible for viewing and abiding by the privacy statements and terms of use posted at such linked sites.  Additionally, you must inform your end users that their dealings with third parties with linked sites, or as otherwise referred to within the Product(s), or participation in promotions, including the delivery of and the payment for goods and services, and any other terms, conditions, warranties or representations associated with such dealings or promotions are between the end user and the advertiser or other third party.  Microsoft is not responsible or liable for any part of any such dealings or promotions.</w:t>
      </w:r>
    </w:p>
    <w:p w:rsidR="005E587B" w:rsidRPr="00C32E15" w:rsidRDefault="005E587B" w:rsidP="005E587B">
      <w:pPr>
        <w:jc w:val="both"/>
        <w:rPr>
          <w:rFonts w:ascii="Tahoma" w:hAnsi="Tahoma" w:cs="Tahoma"/>
          <w:b/>
        </w:rPr>
      </w:pPr>
    </w:p>
    <w:p w:rsidR="005E587B" w:rsidRPr="00C32E15" w:rsidRDefault="005E587B" w:rsidP="005E587B">
      <w:pPr>
        <w:numPr>
          <w:ilvl w:val="0"/>
          <w:numId w:val="14"/>
        </w:numPr>
        <w:jc w:val="both"/>
        <w:rPr>
          <w:rFonts w:ascii="Tahoma" w:hAnsi="Tahoma" w:cs="Tahoma"/>
          <w:b/>
        </w:rPr>
      </w:pPr>
      <w:r w:rsidRPr="00C32E15">
        <w:rPr>
          <w:rFonts w:ascii="Tahoma" w:hAnsi="Tahoma" w:cs="Tahoma"/>
          <w:b/>
        </w:rPr>
        <w:t xml:space="preserve">Academic Edition Licensing Clarification.  </w:t>
      </w:r>
      <w:r w:rsidRPr="00C32E15">
        <w:rPr>
          <w:rFonts w:ascii="Tahoma" w:hAnsi="Tahoma" w:cs="Tahoma"/>
        </w:rPr>
        <w:t>If you distribute Unified Solutions containing Academic Edition-based Products, you must comply with the following requirements.</w:t>
      </w:r>
    </w:p>
    <w:p w:rsidR="005E587B" w:rsidRPr="00C32E15" w:rsidRDefault="005E587B" w:rsidP="005E587B">
      <w:pPr>
        <w:jc w:val="both"/>
        <w:rPr>
          <w:rFonts w:ascii="Tahoma" w:hAnsi="Tahoma" w:cs="Tahoma"/>
          <w:b/>
        </w:rPr>
      </w:pPr>
    </w:p>
    <w:p w:rsidR="005E587B" w:rsidRPr="00C32E15" w:rsidRDefault="005E587B" w:rsidP="005E587B">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rsidR="005E587B" w:rsidRPr="00C32E15" w:rsidRDefault="005E587B" w:rsidP="005E587B">
      <w:pPr>
        <w:numPr>
          <w:ilvl w:val="0"/>
          <w:numId w:val="3"/>
        </w:numPr>
        <w:jc w:val="both"/>
        <w:rPr>
          <w:rFonts w:ascii="Tahoma" w:hAnsi="Tahoma" w:cs="Tahoma"/>
        </w:rPr>
      </w:pPr>
      <w:r w:rsidRPr="00C32E15">
        <w:rPr>
          <w:rFonts w:ascii="Tahoma" w:hAnsi="Tahoma" w:cs="Tahoma"/>
        </w:rPr>
        <w:lastRenderedPageBreak/>
        <w:t>You must require your Affiliates (as that term is defined in the Academic Agreement) who plan to distribute Unified Solutions containing Academic Edition–based Products on your behalf to enter into an Affiliate Agreement form and an Academic Enrollment form; and</w:t>
      </w:r>
    </w:p>
    <w:p w:rsidR="005E587B" w:rsidRPr="00C32E15" w:rsidRDefault="005E587B" w:rsidP="005E587B">
      <w:pPr>
        <w:numPr>
          <w:ilvl w:val="0"/>
          <w:numId w:val="3"/>
        </w:numPr>
        <w:jc w:val="both"/>
        <w:rPr>
          <w:rFonts w:ascii="Tahoma" w:hAnsi="Tahoma" w:cs="Tahoma"/>
        </w:rPr>
      </w:pPr>
      <w:r w:rsidRPr="00C32E15">
        <w:rPr>
          <w:rFonts w:ascii="Tahoma" w:hAnsi="Tahoma" w:cs="Tahoma"/>
        </w:rPr>
        <w:t xml:space="preserve">You and your Affiliates must ensure that all end users receiving deployments of your Unified Solutions containing Academic Edition-based Products meet the qualified educational end user requirements for the regions in which you or your designated Affiliates distribute the Unified Solutions.  </w:t>
      </w:r>
    </w:p>
    <w:p w:rsidR="005E587B" w:rsidRPr="00C32E15" w:rsidRDefault="005E587B" w:rsidP="005E587B">
      <w:pPr>
        <w:ind w:firstLine="720"/>
        <w:jc w:val="both"/>
        <w:rPr>
          <w:rFonts w:ascii="Tahoma" w:hAnsi="Tahoma" w:cs="Tahoma"/>
        </w:rPr>
      </w:pPr>
    </w:p>
    <w:p w:rsidR="005E587B" w:rsidRPr="00C32E15" w:rsidRDefault="005E587B" w:rsidP="005E587B">
      <w:pPr>
        <w:ind w:firstLine="360"/>
        <w:jc w:val="both"/>
        <w:rPr>
          <w:rFonts w:ascii="Tahoma" w:hAnsi="Tahoma" w:cs="Tahoma"/>
        </w:rPr>
      </w:pPr>
      <w:r w:rsidRPr="00C32E15">
        <w:rPr>
          <w:rFonts w:ascii="Tahoma" w:hAnsi="Tahoma" w:cs="Tahoma"/>
        </w:rPr>
        <w:t>Qualified educational end user criteria are specified in the Academic Enrollment.</w:t>
      </w:r>
    </w:p>
    <w:p w:rsidR="005E587B" w:rsidRPr="00C32E15" w:rsidRDefault="005E587B" w:rsidP="005E587B">
      <w:pPr>
        <w:rPr>
          <w:rFonts w:ascii="Tahoma" w:hAnsi="Tahoma" w:cs="Tahoma"/>
          <w:iCs/>
        </w:rPr>
      </w:pPr>
    </w:p>
    <w:p w:rsidR="005E587B" w:rsidRPr="00C32E15" w:rsidRDefault="005E587B" w:rsidP="005E587B">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Pr="00C32E15">
        <w:rPr>
          <w:rFonts w:ascii="Tahoma" w:hAnsi="Tahoma" w:cs="Tahoma"/>
        </w:rPr>
        <w:t xml:space="preserve">  </w:t>
      </w:r>
      <w:r w:rsidRPr="00C32E15">
        <w:rPr>
          <w:rFonts w:ascii="Tahoma" w:hAnsi="Tahoma" w:cs="Tahoma"/>
          <w:color w:val="000000"/>
        </w:rPr>
        <w:t>Notwithstanding any other provisions of the Agreement and/or Academic Agreement,</w:t>
      </w:r>
    </w:p>
    <w:p w:rsidR="005E587B" w:rsidRPr="00C32E15" w:rsidRDefault="005E587B" w:rsidP="005E587B">
      <w:pPr>
        <w:jc w:val="both"/>
        <w:rPr>
          <w:rFonts w:ascii="Tahoma" w:hAnsi="Tahoma" w:cs="Tahoma"/>
          <w:b/>
        </w:rPr>
      </w:pPr>
    </w:p>
    <w:p w:rsidR="005E587B" w:rsidRPr="00C32E15" w:rsidRDefault="005E587B" w:rsidP="005E587B">
      <w:pPr>
        <w:numPr>
          <w:ilvl w:val="0"/>
          <w:numId w:val="2"/>
        </w:numPr>
        <w:tabs>
          <w:tab w:val="clear" w:pos="720"/>
        </w:tabs>
        <w:ind w:left="1260"/>
        <w:jc w:val="both"/>
        <w:rPr>
          <w:rFonts w:ascii="Tahoma" w:hAnsi="Tahoma" w:cs="Tahoma"/>
          <w:b/>
        </w:rPr>
      </w:pPr>
      <w:r w:rsidRPr="00C32E15">
        <w:rPr>
          <w:rFonts w:ascii="Tahoma" w:hAnsi="Tahoma" w:cs="Tahoma"/>
          <w:color w:val="000000"/>
        </w:rPr>
        <w:t>You may use as a Master Copy of a Product that is either obtained from Microsoft Worldwide Fulfillment or provided to you directly by Microsoft specifically for your use pursuant to the Agreement and/or Academic Agreement even though the Product may not yet be commercially released into the retail channel by Microsoft; and</w:t>
      </w:r>
    </w:p>
    <w:p w:rsidR="005E587B" w:rsidRPr="00C32E15" w:rsidRDefault="005E587B" w:rsidP="005E587B">
      <w:pPr>
        <w:numPr>
          <w:ilvl w:val="0"/>
          <w:numId w:val="2"/>
        </w:numPr>
        <w:tabs>
          <w:tab w:val="clear" w:pos="720"/>
        </w:tabs>
        <w:ind w:left="1260"/>
        <w:jc w:val="both"/>
        <w:rPr>
          <w:rStyle w:val="Hyperlink"/>
          <w:rFonts w:ascii="Tahoma" w:hAnsi="Tahoma" w:cs="Tahoma"/>
        </w:rPr>
      </w:pPr>
      <w:r w:rsidRPr="00C32E15">
        <w:rPr>
          <w:rFonts w:ascii="Tahoma" w:hAnsi="Tahoma" w:cs="Tahoma"/>
        </w:rPr>
        <w:t>Master Copies of certain Products may not be available from Microsoft Worldwide Fulfillment, in which case you should contact the Microsoft Affiliate in your region for information about obtaining Master Copies.</w:t>
      </w:r>
    </w:p>
    <w:p w:rsidR="0099052B" w:rsidRDefault="0099052B"/>
    <w:sectPr w:rsidR="0099052B" w:rsidSect="00AB012F">
      <w:headerReference w:type="default" r:id="rId9"/>
      <w:footerReference w:type="default" r:id="rId10"/>
      <w:headerReference w:type="first" r:id="rId11"/>
      <w:footerReference w:type="first" r:id="rId12"/>
      <w:pgSz w:w="12240" w:h="15840"/>
      <w:pgMar w:top="720" w:right="720" w:bottom="720" w:left="720" w:header="576"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C7A" w:rsidRPr="009E2ED0" w:rsidRDefault="00C17B52">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Pr>
        <w:rFonts w:cs="Times New Roman"/>
        <w:noProof/>
      </w:rPr>
      <w:t>7</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Pr>
        <w:rStyle w:val="PageNumber"/>
        <w:rFonts w:cs="Times New Roman"/>
        <w:noProof/>
      </w:rPr>
      <w:t>7</w:t>
    </w:r>
    <w:r w:rsidRPr="009E2ED0">
      <w:rPr>
        <w:rStyle w:val="PageNumber"/>
        <w:rFonts w:cs="Times New Roman"/>
      </w:rPr>
      <w:fldChar w:fldCharType="end"/>
    </w:r>
  </w:p>
  <w:p w:rsidR="00644C7A" w:rsidRPr="009E2ED0" w:rsidRDefault="00C17B52" w:rsidP="0073207E">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C7A" w:rsidRPr="009E2ED0" w:rsidRDefault="00C17B52" w:rsidP="00AB012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Pr>
        <w:rStyle w:val="PageNumber"/>
        <w:rFonts w:cs="Times New Roman"/>
        <w:noProof/>
      </w:rPr>
      <w:t>1</w:t>
    </w:r>
    <w:r w:rsidRPr="009E2ED0">
      <w:rPr>
        <w:rStyle w:val="PageNumber"/>
        <w:rFonts w:cs="Times New Roman"/>
      </w:rPr>
      <w:fldChar w:fldCharType="end"/>
    </w:r>
  </w:p>
  <w:p w:rsidR="00644C7A" w:rsidRPr="009E2ED0" w:rsidRDefault="00C17B52" w:rsidP="00AB012F">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C7A" w:rsidRDefault="00C17B52" w:rsidP="000504F7">
    <w:pPr>
      <w:pStyle w:val="Header"/>
      <w:spacing w:before="240"/>
    </w:pPr>
    <w:r>
      <w:rPr>
        <w:noProof/>
      </w:rPr>
      <w:drawing>
        <wp:anchor distT="0" distB="0" distL="114300" distR="114300" simplePos="0" relativeHeight="251659264" behindDoc="0" locked="0" layoutInCell="1" allowOverlap="1" wp14:anchorId="7094A1B4" wp14:editId="110C5960">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C7A" w:rsidRDefault="00C17B52">
    <w:pPr>
      <w:pStyle w:val="Header"/>
    </w:pPr>
    <w:r>
      <w:rPr>
        <w:noProof/>
      </w:rPr>
      <w:drawing>
        <wp:anchor distT="0" distB="0" distL="114300" distR="114300" simplePos="0" relativeHeight="251660288" behindDoc="0" locked="0" layoutInCell="1" allowOverlap="1" wp14:anchorId="21CD6968" wp14:editId="605170BA">
          <wp:simplePos x="0" y="0"/>
          <wp:positionH relativeFrom="margin">
            <wp:align>center</wp:align>
          </wp:positionH>
          <wp:positionV relativeFrom="margin">
            <wp:posOffset>-703580</wp:posOffset>
          </wp:positionV>
          <wp:extent cx="6266815" cy="6153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rsidR="00644C7A" w:rsidRDefault="00C17B52">
    <w:pPr>
      <w:pStyle w:val="Header"/>
    </w:pPr>
  </w:p>
  <w:p w:rsidR="00644C7A" w:rsidRDefault="00C17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dy9na4CK9Csh4N17NFf6nMaswJzbOMhSd/ssRxWck7HtSVUkSMFVdYsF4gtwxPcWTFKemwb+PLGPmUAvUIa98g==" w:salt="yC/9+Ziu8VC96re4+VaUdw=="/>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7B"/>
    <w:rsid w:val="005E587B"/>
    <w:rsid w:val="0099052B"/>
    <w:rsid w:val="00C17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7E452B-5D72-4209-BE5F-4A82F5FB5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87B"/>
    <w:pPr>
      <w:spacing w:after="0" w:line="240" w:lineRule="auto"/>
    </w:pPr>
    <w:rPr>
      <w:rFonts w:ascii="Times New Roman" w:eastAsia="MS Mincho" w:hAnsi="Times New Roman" w:cs="Verdana"/>
      <w:sz w:val="20"/>
      <w:szCs w:val="20"/>
    </w:rPr>
  </w:style>
  <w:style w:type="paragraph" w:styleId="Heading1">
    <w:name w:val="heading 1"/>
    <w:basedOn w:val="Normal"/>
    <w:next w:val="Normal"/>
    <w:link w:val="Heading1Char"/>
    <w:qFormat/>
    <w:rsid w:val="005E587B"/>
    <w:pPr>
      <w:keepNext/>
      <w:jc w:val="center"/>
      <w:outlineLvl w:val="0"/>
    </w:pPr>
    <w:rPr>
      <w:b/>
      <w:sz w:val="28"/>
    </w:rPr>
  </w:style>
  <w:style w:type="paragraph" w:styleId="Heading2">
    <w:name w:val="heading 2"/>
    <w:basedOn w:val="Normal"/>
    <w:next w:val="Normal"/>
    <w:link w:val="Heading2Char"/>
    <w:uiPriority w:val="9"/>
    <w:qFormat/>
    <w:rsid w:val="005E587B"/>
    <w:pPr>
      <w:keepNext/>
      <w:spacing w:after="20"/>
      <w:jc w:val="both"/>
      <w:outlineLvl w:val="1"/>
    </w:pPr>
    <w:rPr>
      <w:b/>
      <w:sz w:val="28"/>
    </w:rPr>
  </w:style>
  <w:style w:type="paragraph" w:styleId="Heading3">
    <w:name w:val="heading 3"/>
    <w:basedOn w:val="Normal"/>
    <w:next w:val="Normal"/>
    <w:link w:val="Heading3Char"/>
    <w:qFormat/>
    <w:rsid w:val="005E587B"/>
    <w:pPr>
      <w:keepNext/>
      <w:tabs>
        <w:tab w:val="left" w:pos="1350"/>
      </w:tabs>
      <w:outlineLvl w:val="2"/>
    </w:pPr>
    <w:rPr>
      <w:b/>
    </w:rPr>
  </w:style>
  <w:style w:type="paragraph" w:styleId="Heading4">
    <w:name w:val="heading 4"/>
    <w:basedOn w:val="Normal"/>
    <w:next w:val="Normal"/>
    <w:link w:val="Heading4Char"/>
    <w:qFormat/>
    <w:rsid w:val="005E587B"/>
    <w:pPr>
      <w:keepNext/>
      <w:spacing w:line="240" w:lineRule="atLeast"/>
      <w:ind w:right="-367"/>
      <w:jc w:val="center"/>
      <w:outlineLvl w:val="3"/>
    </w:pPr>
    <w:rPr>
      <w:b/>
      <w:i/>
      <w:sz w:val="24"/>
    </w:rPr>
  </w:style>
  <w:style w:type="paragraph" w:styleId="Heading5">
    <w:name w:val="heading 5"/>
    <w:basedOn w:val="Normal"/>
    <w:next w:val="Normal"/>
    <w:link w:val="Heading5Char"/>
    <w:qFormat/>
    <w:rsid w:val="005E587B"/>
    <w:pPr>
      <w:keepNext/>
      <w:outlineLvl w:val="4"/>
    </w:pPr>
    <w:rPr>
      <w:i/>
      <w:sz w:val="16"/>
    </w:rPr>
  </w:style>
  <w:style w:type="paragraph" w:styleId="Heading6">
    <w:name w:val="heading 6"/>
    <w:basedOn w:val="Normal"/>
    <w:next w:val="Normal"/>
    <w:link w:val="Heading6Char"/>
    <w:qFormat/>
    <w:rsid w:val="005E587B"/>
    <w:pPr>
      <w:keepNext/>
      <w:spacing w:after="20"/>
      <w:jc w:val="center"/>
      <w:outlineLvl w:val="5"/>
    </w:pPr>
    <w:rPr>
      <w:b/>
    </w:rPr>
  </w:style>
  <w:style w:type="paragraph" w:styleId="Heading7">
    <w:name w:val="heading 7"/>
    <w:basedOn w:val="Normal"/>
    <w:next w:val="Normal"/>
    <w:link w:val="Heading7Char"/>
    <w:qFormat/>
    <w:rsid w:val="005E587B"/>
    <w:pPr>
      <w:keepNext/>
      <w:jc w:val="both"/>
      <w:outlineLvl w:val="6"/>
    </w:pPr>
  </w:style>
  <w:style w:type="paragraph" w:styleId="Heading8">
    <w:name w:val="heading 8"/>
    <w:basedOn w:val="Normal"/>
    <w:next w:val="Normal"/>
    <w:link w:val="Heading8Char"/>
    <w:qFormat/>
    <w:rsid w:val="005E587B"/>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qFormat/>
    <w:rsid w:val="005E587B"/>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587B"/>
    <w:rPr>
      <w:rFonts w:ascii="Times New Roman" w:eastAsia="MS Mincho" w:hAnsi="Times New Roman" w:cs="Verdana"/>
      <w:b/>
      <w:sz w:val="28"/>
      <w:szCs w:val="20"/>
    </w:rPr>
  </w:style>
  <w:style w:type="character" w:customStyle="1" w:styleId="Heading2Char">
    <w:name w:val="Heading 2 Char"/>
    <w:basedOn w:val="DefaultParagraphFont"/>
    <w:link w:val="Heading2"/>
    <w:uiPriority w:val="9"/>
    <w:rsid w:val="005E587B"/>
    <w:rPr>
      <w:rFonts w:ascii="Times New Roman" w:eastAsia="MS Mincho" w:hAnsi="Times New Roman" w:cs="Verdana"/>
      <w:b/>
      <w:sz w:val="28"/>
      <w:szCs w:val="20"/>
    </w:rPr>
  </w:style>
  <w:style w:type="character" w:customStyle="1" w:styleId="Heading3Char">
    <w:name w:val="Heading 3 Char"/>
    <w:basedOn w:val="DefaultParagraphFont"/>
    <w:link w:val="Heading3"/>
    <w:rsid w:val="005E587B"/>
    <w:rPr>
      <w:rFonts w:ascii="Times New Roman" w:eastAsia="MS Mincho" w:hAnsi="Times New Roman" w:cs="Verdana"/>
      <w:b/>
      <w:sz w:val="20"/>
      <w:szCs w:val="20"/>
    </w:rPr>
  </w:style>
  <w:style w:type="character" w:customStyle="1" w:styleId="Heading4Char">
    <w:name w:val="Heading 4 Char"/>
    <w:basedOn w:val="DefaultParagraphFont"/>
    <w:link w:val="Heading4"/>
    <w:rsid w:val="005E587B"/>
    <w:rPr>
      <w:rFonts w:ascii="Times New Roman" w:eastAsia="MS Mincho" w:hAnsi="Times New Roman" w:cs="Verdana"/>
      <w:b/>
      <w:i/>
      <w:sz w:val="24"/>
      <w:szCs w:val="20"/>
    </w:rPr>
  </w:style>
  <w:style w:type="character" w:customStyle="1" w:styleId="Heading5Char">
    <w:name w:val="Heading 5 Char"/>
    <w:basedOn w:val="DefaultParagraphFont"/>
    <w:link w:val="Heading5"/>
    <w:rsid w:val="005E587B"/>
    <w:rPr>
      <w:rFonts w:ascii="Times New Roman" w:eastAsia="MS Mincho" w:hAnsi="Times New Roman" w:cs="Verdana"/>
      <w:i/>
      <w:sz w:val="16"/>
      <w:szCs w:val="20"/>
    </w:rPr>
  </w:style>
  <w:style w:type="character" w:customStyle="1" w:styleId="Heading6Char">
    <w:name w:val="Heading 6 Char"/>
    <w:basedOn w:val="DefaultParagraphFont"/>
    <w:link w:val="Heading6"/>
    <w:rsid w:val="005E587B"/>
    <w:rPr>
      <w:rFonts w:ascii="Times New Roman" w:eastAsia="MS Mincho" w:hAnsi="Times New Roman" w:cs="Verdana"/>
      <w:b/>
      <w:sz w:val="20"/>
      <w:szCs w:val="20"/>
    </w:rPr>
  </w:style>
  <w:style w:type="character" w:customStyle="1" w:styleId="Heading7Char">
    <w:name w:val="Heading 7 Char"/>
    <w:basedOn w:val="DefaultParagraphFont"/>
    <w:link w:val="Heading7"/>
    <w:rsid w:val="005E587B"/>
    <w:rPr>
      <w:rFonts w:ascii="Times New Roman" w:eastAsia="MS Mincho" w:hAnsi="Times New Roman" w:cs="Verdana"/>
      <w:sz w:val="20"/>
      <w:szCs w:val="20"/>
    </w:rPr>
  </w:style>
  <w:style w:type="character" w:customStyle="1" w:styleId="Heading8Char">
    <w:name w:val="Heading 8 Char"/>
    <w:basedOn w:val="DefaultParagraphFont"/>
    <w:link w:val="Heading8"/>
    <w:rsid w:val="005E587B"/>
    <w:rPr>
      <w:rFonts w:ascii="Arial" w:eastAsia="MS Mincho" w:hAnsi="Arial" w:cs="Arial"/>
      <w:color w:val="000000"/>
      <w:sz w:val="20"/>
      <w:szCs w:val="20"/>
    </w:rPr>
  </w:style>
  <w:style w:type="character" w:customStyle="1" w:styleId="Heading9Char">
    <w:name w:val="Heading 9 Char"/>
    <w:basedOn w:val="DefaultParagraphFont"/>
    <w:link w:val="Heading9"/>
    <w:rsid w:val="005E587B"/>
    <w:rPr>
      <w:rFonts w:ascii="Times New Roman" w:eastAsia="MS Mincho" w:hAnsi="Times New Roman" w:cs="Verdana"/>
      <w:sz w:val="20"/>
      <w:szCs w:val="20"/>
    </w:rPr>
  </w:style>
  <w:style w:type="paragraph" w:styleId="BodyText3">
    <w:name w:val="Body Text 3"/>
    <w:basedOn w:val="Normal"/>
    <w:link w:val="BodyText3Char"/>
    <w:rsid w:val="005E587B"/>
    <w:pPr>
      <w:jc w:val="both"/>
    </w:pPr>
  </w:style>
  <w:style w:type="character" w:customStyle="1" w:styleId="BodyText3Char">
    <w:name w:val="Body Text 3 Char"/>
    <w:basedOn w:val="DefaultParagraphFont"/>
    <w:link w:val="BodyText3"/>
    <w:rsid w:val="005E587B"/>
    <w:rPr>
      <w:rFonts w:ascii="Times New Roman" w:eastAsia="MS Mincho" w:hAnsi="Times New Roman" w:cs="Verdana"/>
      <w:sz w:val="20"/>
      <w:szCs w:val="20"/>
    </w:rPr>
  </w:style>
  <w:style w:type="paragraph" w:customStyle="1" w:styleId="Text">
    <w:name w:val="Text"/>
    <w:rsid w:val="005E587B"/>
    <w:pPr>
      <w:spacing w:line="220" w:lineRule="exact"/>
    </w:pPr>
    <w:rPr>
      <w:rFonts w:ascii="Times New Roman" w:eastAsia="MS Mincho" w:hAnsi="Times New Roman" w:cs="Times New Roman"/>
      <w:noProof/>
      <w:sz w:val="19"/>
      <w:szCs w:val="20"/>
    </w:rPr>
  </w:style>
  <w:style w:type="paragraph" w:customStyle="1" w:styleId="Ch">
    <w:name w:val="Ch"/>
    <w:next w:val="Text"/>
    <w:rsid w:val="005E587B"/>
    <w:pPr>
      <w:keepNext/>
      <w:spacing w:after="720" w:line="540" w:lineRule="exact"/>
    </w:pPr>
    <w:rPr>
      <w:rFonts w:ascii="Arial Narrow" w:eastAsia="MS Mincho" w:hAnsi="Arial Narrow" w:cs="Times New Roman"/>
      <w:b/>
      <w:sz w:val="48"/>
      <w:szCs w:val="20"/>
    </w:rPr>
  </w:style>
  <w:style w:type="paragraph" w:styleId="Header">
    <w:name w:val="header"/>
    <w:basedOn w:val="Normal"/>
    <w:link w:val="HeaderChar"/>
    <w:rsid w:val="005E587B"/>
    <w:pPr>
      <w:tabs>
        <w:tab w:val="center" w:pos="4320"/>
        <w:tab w:val="right" w:pos="8640"/>
      </w:tabs>
    </w:pPr>
  </w:style>
  <w:style w:type="character" w:customStyle="1" w:styleId="HeaderChar">
    <w:name w:val="Header Char"/>
    <w:basedOn w:val="DefaultParagraphFont"/>
    <w:link w:val="Header"/>
    <w:rsid w:val="005E587B"/>
    <w:rPr>
      <w:rFonts w:ascii="Times New Roman" w:eastAsia="MS Mincho" w:hAnsi="Times New Roman" w:cs="Verdana"/>
      <w:sz w:val="20"/>
      <w:szCs w:val="20"/>
    </w:rPr>
  </w:style>
  <w:style w:type="paragraph" w:styleId="Footer">
    <w:name w:val="footer"/>
    <w:basedOn w:val="Normal"/>
    <w:link w:val="FooterChar"/>
    <w:rsid w:val="005E587B"/>
    <w:pPr>
      <w:tabs>
        <w:tab w:val="center" w:pos="4320"/>
        <w:tab w:val="right" w:pos="8640"/>
      </w:tabs>
    </w:pPr>
  </w:style>
  <w:style w:type="character" w:customStyle="1" w:styleId="FooterChar">
    <w:name w:val="Footer Char"/>
    <w:basedOn w:val="DefaultParagraphFont"/>
    <w:link w:val="Footer"/>
    <w:rsid w:val="005E587B"/>
    <w:rPr>
      <w:rFonts w:ascii="Times New Roman" w:eastAsia="MS Mincho" w:hAnsi="Times New Roman" w:cs="Verdana"/>
      <w:sz w:val="20"/>
      <w:szCs w:val="20"/>
    </w:rPr>
  </w:style>
  <w:style w:type="paragraph" w:styleId="EndnoteText">
    <w:name w:val="endnote text"/>
    <w:basedOn w:val="Normal"/>
    <w:link w:val="EndnoteTextChar"/>
    <w:semiHidden/>
    <w:rsid w:val="005E587B"/>
    <w:pPr>
      <w:widowControl w:val="0"/>
    </w:pPr>
  </w:style>
  <w:style w:type="character" w:customStyle="1" w:styleId="EndnoteTextChar">
    <w:name w:val="Endnote Text Char"/>
    <w:basedOn w:val="DefaultParagraphFont"/>
    <w:link w:val="EndnoteText"/>
    <w:semiHidden/>
    <w:rsid w:val="005E587B"/>
    <w:rPr>
      <w:rFonts w:ascii="Times New Roman" w:eastAsia="MS Mincho" w:hAnsi="Times New Roman" w:cs="Verdana"/>
      <w:sz w:val="20"/>
      <w:szCs w:val="20"/>
    </w:rPr>
  </w:style>
  <w:style w:type="paragraph" w:customStyle="1" w:styleId="Firstpara">
    <w:name w:val="Firstpara"/>
    <w:basedOn w:val="Normal"/>
    <w:rsid w:val="005E587B"/>
    <w:pPr>
      <w:spacing w:before="120"/>
      <w:ind w:left="2160"/>
    </w:pPr>
  </w:style>
  <w:style w:type="paragraph" w:styleId="BodyTextIndent">
    <w:name w:val="Body Text Indent"/>
    <w:basedOn w:val="Normal"/>
    <w:link w:val="BodyTextIndentChar"/>
    <w:rsid w:val="005E587B"/>
    <w:pPr>
      <w:tabs>
        <w:tab w:val="left" w:pos="360"/>
      </w:tabs>
      <w:spacing w:after="20"/>
      <w:ind w:left="720" w:hanging="720"/>
      <w:jc w:val="both"/>
    </w:pPr>
  </w:style>
  <w:style w:type="character" w:customStyle="1" w:styleId="BodyTextIndentChar">
    <w:name w:val="Body Text Indent Char"/>
    <w:basedOn w:val="DefaultParagraphFont"/>
    <w:link w:val="BodyTextIndent"/>
    <w:rsid w:val="005E587B"/>
    <w:rPr>
      <w:rFonts w:ascii="Times New Roman" w:eastAsia="MS Mincho" w:hAnsi="Times New Roman" w:cs="Verdana"/>
      <w:sz w:val="20"/>
      <w:szCs w:val="20"/>
    </w:rPr>
  </w:style>
  <w:style w:type="paragraph" w:customStyle="1" w:styleId="Ln1">
    <w:name w:val="Ln1"/>
    <w:basedOn w:val="Text"/>
    <w:rsid w:val="005E587B"/>
    <w:pPr>
      <w:tabs>
        <w:tab w:val="right" w:pos="160"/>
        <w:tab w:val="left" w:pos="280"/>
      </w:tabs>
      <w:spacing w:after="80"/>
      <w:ind w:left="280" w:hanging="440"/>
    </w:pPr>
  </w:style>
  <w:style w:type="paragraph" w:customStyle="1" w:styleId="Lp1">
    <w:name w:val="Lp1"/>
    <w:basedOn w:val="Ln1"/>
    <w:rsid w:val="005E587B"/>
    <w:pPr>
      <w:ind w:firstLine="0"/>
    </w:pPr>
  </w:style>
  <w:style w:type="paragraph" w:customStyle="1" w:styleId="Pb">
    <w:name w:val="Pb"/>
    <w:next w:val="Text"/>
    <w:rsid w:val="005E587B"/>
    <w:pPr>
      <w:keepNext/>
      <w:pageBreakBefore/>
      <w:framePr w:hSpace="180" w:wrap="auto" w:vAnchor="text" w:hAnchor="page" w:y="1"/>
      <w:spacing w:after="0" w:line="80" w:lineRule="exact"/>
      <w:ind w:left="-280"/>
    </w:pPr>
    <w:rPr>
      <w:rFonts w:ascii="Times New Roman" w:eastAsia="MS Mincho" w:hAnsi="Times New Roman" w:cs="Times New Roman"/>
      <w:sz w:val="12"/>
      <w:szCs w:val="20"/>
    </w:rPr>
  </w:style>
  <w:style w:type="paragraph" w:customStyle="1" w:styleId="Th">
    <w:name w:val="Th"/>
    <w:rsid w:val="005E587B"/>
    <w:pPr>
      <w:spacing w:after="20" w:line="220" w:lineRule="exact"/>
      <w:jc w:val="center"/>
    </w:pPr>
    <w:rPr>
      <w:rFonts w:ascii="Times New Roman" w:eastAsia="MS Mincho" w:hAnsi="Times New Roman" w:cs="Times New Roman"/>
      <w:b/>
      <w:noProof/>
      <w:sz w:val="19"/>
      <w:szCs w:val="20"/>
    </w:rPr>
  </w:style>
  <w:style w:type="paragraph" w:customStyle="1" w:styleId="Tp">
    <w:name w:val="Tp"/>
    <w:basedOn w:val="Text"/>
    <w:rsid w:val="005E587B"/>
    <w:pPr>
      <w:tabs>
        <w:tab w:val="left" w:pos="280"/>
        <w:tab w:val="left" w:pos="560"/>
      </w:tabs>
      <w:spacing w:after="0"/>
      <w:jc w:val="center"/>
    </w:pPr>
  </w:style>
  <w:style w:type="paragraph" w:customStyle="1" w:styleId="Le">
    <w:name w:val="Le"/>
    <w:basedOn w:val="Text"/>
    <w:next w:val="Text"/>
    <w:rsid w:val="005E587B"/>
    <w:pPr>
      <w:spacing w:after="0" w:line="160" w:lineRule="exact"/>
      <w:jc w:val="right"/>
    </w:pPr>
    <w:rPr>
      <w:sz w:val="12"/>
    </w:rPr>
  </w:style>
  <w:style w:type="paragraph" w:customStyle="1" w:styleId="Lb1">
    <w:name w:val="Lb1"/>
    <w:basedOn w:val="Text"/>
    <w:rsid w:val="005E587B"/>
    <w:pPr>
      <w:tabs>
        <w:tab w:val="left" w:pos="280"/>
      </w:tabs>
      <w:spacing w:after="80"/>
      <w:ind w:left="280" w:hanging="280"/>
    </w:pPr>
  </w:style>
  <w:style w:type="paragraph" w:customStyle="1" w:styleId="Tpf">
    <w:name w:val="Tpf"/>
    <w:basedOn w:val="Tp"/>
    <w:rsid w:val="005E587B"/>
    <w:pPr>
      <w:ind w:left="80" w:right="40"/>
      <w:jc w:val="left"/>
    </w:pPr>
    <w:rPr>
      <w:noProof w:val="0"/>
    </w:rPr>
  </w:style>
  <w:style w:type="paragraph" w:customStyle="1" w:styleId="Tpif">
    <w:name w:val="Tpif"/>
    <w:basedOn w:val="Normal"/>
    <w:rsid w:val="005E587B"/>
    <w:pPr>
      <w:tabs>
        <w:tab w:val="left" w:pos="280"/>
      </w:tabs>
      <w:spacing w:line="220" w:lineRule="exact"/>
      <w:ind w:left="240" w:right="40"/>
    </w:pPr>
    <w:rPr>
      <w:noProof/>
      <w:sz w:val="19"/>
    </w:rPr>
  </w:style>
  <w:style w:type="character" w:styleId="Hyperlink">
    <w:name w:val="Hyperlink"/>
    <w:uiPriority w:val="99"/>
    <w:rsid w:val="005E587B"/>
    <w:rPr>
      <w:color w:val="0000FF"/>
      <w:u w:val="single"/>
    </w:rPr>
  </w:style>
  <w:style w:type="character" w:styleId="PageNumber">
    <w:name w:val="page number"/>
    <w:basedOn w:val="DefaultParagraphFont"/>
    <w:rsid w:val="005E587B"/>
  </w:style>
  <w:style w:type="character" w:styleId="FollowedHyperlink">
    <w:name w:val="FollowedHyperlink"/>
    <w:rsid w:val="005E587B"/>
    <w:rPr>
      <w:color w:val="800080"/>
      <w:u w:val="single"/>
    </w:rPr>
  </w:style>
  <w:style w:type="paragraph" w:customStyle="1" w:styleId="1SectionHead">
    <w:name w:val="1. Section Head"/>
    <w:basedOn w:val="Normal"/>
    <w:rsid w:val="005E587B"/>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5E587B"/>
    <w:pPr>
      <w:spacing w:before="60" w:line="200" w:lineRule="exact"/>
    </w:pPr>
    <w:rPr>
      <w:spacing w:val="-5"/>
      <w:sz w:val="18"/>
      <w:lang w:val="fr-FR"/>
    </w:rPr>
  </w:style>
  <w:style w:type="paragraph" w:styleId="BodyText">
    <w:name w:val="Body Text"/>
    <w:basedOn w:val="Normal"/>
    <w:link w:val="BodyTextChar"/>
    <w:rsid w:val="005E587B"/>
    <w:pPr>
      <w:jc w:val="both"/>
    </w:pPr>
    <w:rPr>
      <w:b/>
    </w:rPr>
  </w:style>
  <w:style w:type="character" w:customStyle="1" w:styleId="BodyTextChar">
    <w:name w:val="Body Text Char"/>
    <w:basedOn w:val="DefaultParagraphFont"/>
    <w:link w:val="BodyText"/>
    <w:rsid w:val="005E587B"/>
    <w:rPr>
      <w:rFonts w:ascii="Times New Roman" w:eastAsia="MS Mincho" w:hAnsi="Times New Roman" w:cs="Verdana"/>
      <w:b/>
      <w:sz w:val="20"/>
      <w:szCs w:val="20"/>
    </w:rPr>
  </w:style>
  <w:style w:type="paragraph" w:styleId="BodyTextIndent2">
    <w:name w:val="Body Text Indent 2"/>
    <w:basedOn w:val="Normal"/>
    <w:link w:val="BodyTextIndent2Char"/>
    <w:rsid w:val="005E587B"/>
    <w:pPr>
      <w:ind w:left="360"/>
      <w:jc w:val="both"/>
    </w:pPr>
  </w:style>
  <w:style w:type="character" w:customStyle="1" w:styleId="BodyTextIndent2Char">
    <w:name w:val="Body Text Indent 2 Char"/>
    <w:basedOn w:val="DefaultParagraphFont"/>
    <w:link w:val="BodyTextIndent2"/>
    <w:rsid w:val="005E587B"/>
    <w:rPr>
      <w:rFonts w:ascii="Times New Roman" w:eastAsia="MS Mincho" w:hAnsi="Times New Roman" w:cs="Verdana"/>
      <w:sz w:val="20"/>
      <w:szCs w:val="20"/>
    </w:rPr>
  </w:style>
  <w:style w:type="paragraph" w:customStyle="1" w:styleId="3dNumbered-Sub">
    <w:name w:val="3d. Numbered-Sub"/>
    <w:basedOn w:val="Normal"/>
    <w:rsid w:val="005E587B"/>
    <w:pPr>
      <w:spacing w:before="60" w:line="180" w:lineRule="exact"/>
      <w:ind w:left="540" w:hanging="270"/>
    </w:pPr>
    <w:rPr>
      <w:rFonts w:ascii="Book Antiqua" w:hAnsi="Book Antiqua"/>
      <w:sz w:val="16"/>
    </w:rPr>
  </w:style>
  <w:style w:type="paragraph" w:styleId="BalloonText">
    <w:name w:val="Balloon Text"/>
    <w:basedOn w:val="Normal"/>
    <w:link w:val="BalloonTextChar"/>
    <w:semiHidden/>
    <w:rsid w:val="005E587B"/>
    <w:rPr>
      <w:rFonts w:ascii="Tahoma" w:hAnsi="Tahoma" w:cs="Tahoma"/>
      <w:sz w:val="16"/>
      <w:szCs w:val="16"/>
    </w:rPr>
  </w:style>
  <w:style w:type="character" w:customStyle="1" w:styleId="BalloonTextChar">
    <w:name w:val="Balloon Text Char"/>
    <w:basedOn w:val="DefaultParagraphFont"/>
    <w:link w:val="BalloonText"/>
    <w:semiHidden/>
    <w:rsid w:val="005E587B"/>
    <w:rPr>
      <w:rFonts w:ascii="Tahoma" w:eastAsia="MS Mincho" w:hAnsi="Tahoma" w:cs="Tahoma"/>
      <w:sz w:val="16"/>
      <w:szCs w:val="16"/>
    </w:rPr>
  </w:style>
  <w:style w:type="character" w:styleId="CommentReference">
    <w:name w:val="annotation reference"/>
    <w:uiPriority w:val="99"/>
    <w:semiHidden/>
    <w:rsid w:val="005E587B"/>
    <w:rPr>
      <w:sz w:val="16"/>
      <w:szCs w:val="16"/>
    </w:rPr>
  </w:style>
  <w:style w:type="paragraph" w:styleId="CommentText">
    <w:name w:val="annotation text"/>
    <w:basedOn w:val="Normal"/>
    <w:link w:val="CommentTextChar"/>
    <w:uiPriority w:val="99"/>
    <w:semiHidden/>
    <w:rsid w:val="005E587B"/>
  </w:style>
  <w:style w:type="character" w:customStyle="1" w:styleId="CommentTextChar">
    <w:name w:val="Comment Text Char"/>
    <w:basedOn w:val="DefaultParagraphFont"/>
    <w:link w:val="CommentText"/>
    <w:uiPriority w:val="99"/>
    <w:semiHidden/>
    <w:rsid w:val="005E587B"/>
    <w:rPr>
      <w:rFonts w:ascii="Times New Roman" w:eastAsia="MS Mincho" w:hAnsi="Times New Roman" w:cs="Verdana"/>
      <w:sz w:val="20"/>
      <w:szCs w:val="20"/>
    </w:rPr>
  </w:style>
  <w:style w:type="paragraph" w:styleId="CommentSubject">
    <w:name w:val="annotation subject"/>
    <w:basedOn w:val="CommentText"/>
    <w:next w:val="CommentText"/>
    <w:link w:val="CommentSubjectChar"/>
    <w:semiHidden/>
    <w:rsid w:val="005E587B"/>
    <w:rPr>
      <w:b/>
      <w:bCs/>
    </w:rPr>
  </w:style>
  <w:style w:type="character" w:customStyle="1" w:styleId="CommentSubjectChar">
    <w:name w:val="Comment Subject Char"/>
    <w:basedOn w:val="CommentTextChar"/>
    <w:link w:val="CommentSubject"/>
    <w:semiHidden/>
    <w:rsid w:val="005E587B"/>
    <w:rPr>
      <w:rFonts w:ascii="Times New Roman" w:eastAsia="MS Mincho" w:hAnsi="Times New Roman" w:cs="Verdana"/>
      <w:b/>
      <w:bCs/>
      <w:sz w:val="20"/>
      <w:szCs w:val="20"/>
    </w:rPr>
  </w:style>
  <w:style w:type="paragraph" w:customStyle="1" w:styleId="CharCharCharCharCharChar">
    <w:name w:val="Char Char Char Char Char Char"/>
    <w:basedOn w:val="Normal"/>
    <w:rsid w:val="005E587B"/>
    <w:pPr>
      <w:spacing w:after="160" w:line="240" w:lineRule="exact"/>
    </w:pPr>
    <w:rPr>
      <w:rFonts w:ascii="Verdana" w:eastAsia="Times New Roman" w:hAnsi="Verdana" w:cs="Times New Roman"/>
    </w:rPr>
  </w:style>
  <w:style w:type="paragraph" w:customStyle="1" w:styleId="ln10">
    <w:name w:val="ln1"/>
    <w:basedOn w:val="Normal"/>
    <w:rsid w:val="005E587B"/>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5E587B"/>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5E587B"/>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5E587B"/>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5E587B"/>
    <w:rPr>
      <w:rFonts w:ascii="Trebuchet MS" w:hAnsi="Trebuchet MS"/>
      <w:b/>
      <w:caps/>
      <w:noProof w:val="0"/>
      <w:color w:val="000000"/>
      <w:szCs w:val="24"/>
      <w:lang w:val="en-US" w:eastAsia="en-US" w:bidi="ar-SA"/>
    </w:rPr>
  </w:style>
  <w:style w:type="paragraph" w:customStyle="1" w:styleId="bullet">
    <w:name w:val="bullet"/>
    <w:basedOn w:val="Normal"/>
    <w:rsid w:val="005E587B"/>
    <w:pPr>
      <w:spacing w:before="100" w:beforeAutospacing="1" w:after="100" w:afterAutospacing="1"/>
    </w:pPr>
    <w:rPr>
      <w:rFonts w:eastAsia="Times New Roman" w:cs="Times New Roman"/>
      <w:sz w:val="24"/>
      <w:szCs w:val="24"/>
    </w:rPr>
  </w:style>
  <w:style w:type="paragraph" w:customStyle="1" w:styleId="H2">
    <w:name w:val="H2"/>
    <w:basedOn w:val="Normal"/>
    <w:rsid w:val="005E587B"/>
    <w:pPr>
      <w:spacing w:after="240"/>
      <w:jc w:val="both"/>
    </w:pPr>
    <w:rPr>
      <w:rFonts w:ascii="Arial" w:hAnsi="Arial" w:cs="Arial"/>
      <w:b/>
      <w:i/>
      <w:sz w:val="28"/>
      <w:szCs w:val="28"/>
    </w:rPr>
  </w:style>
  <w:style w:type="paragraph" w:styleId="TOC1">
    <w:name w:val="toc 1"/>
    <w:basedOn w:val="Normal"/>
    <w:next w:val="Normal"/>
    <w:autoRedefine/>
    <w:uiPriority w:val="39"/>
    <w:rsid w:val="005E587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E587B"/>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5E587B"/>
    <w:pPr>
      <w:numPr>
        <w:numId w:val="4"/>
      </w:numPr>
      <w:spacing w:before="120" w:after="120"/>
    </w:pPr>
    <w:rPr>
      <w:rFonts w:ascii="Tahoma" w:hAnsi="Tahoma" w:cs="Tahoma"/>
      <w:sz w:val="19"/>
      <w:szCs w:val="19"/>
    </w:rPr>
  </w:style>
  <w:style w:type="paragraph" w:styleId="TOC5">
    <w:name w:val="toc 5"/>
    <w:basedOn w:val="Normal"/>
    <w:next w:val="Normal"/>
    <w:autoRedefine/>
    <w:semiHidden/>
    <w:rsid w:val="005E587B"/>
    <w:pPr>
      <w:ind w:left="800"/>
    </w:pPr>
  </w:style>
  <w:style w:type="paragraph" w:styleId="TableofFigures">
    <w:name w:val="table of figures"/>
    <w:basedOn w:val="Normal"/>
    <w:next w:val="Normal"/>
    <w:semiHidden/>
    <w:rsid w:val="005E587B"/>
    <w:rPr>
      <w:rFonts w:ascii="Arial" w:hAnsi="Arial"/>
    </w:rPr>
  </w:style>
  <w:style w:type="paragraph" w:styleId="TOC3">
    <w:name w:val="toc 3"/>
    <w:basedOn w:val="Normal"/>
    <w:next w:val="Normal"/>
    <w:autoRedefine/>
    <w:semiHidden/>
    <w:rsid w:val="005E587B"/>
    <w:pPr>
      <w:ind w:left="400"/>
    </w:pPr>
  </w:style>
  <w:style w:type="paragraph" w:styleId="TOC9">
    <w:name w:val="toc 9"/>
    <w:basedOn w:val="Normal"/>
    <w:next w:val="Normal"/>
    <w:autoRedefine/>
    <w:semiHidden/>
    <w:rsid w:val="005E587B"/>
    <w:pPr>
      <w:ind w:left="1600"/>
    </w:pPr>
  </w:style>
  <w:style w:type="paragraph" w:customStyle="1" w:styleId="DefaultParagraphFontParaChar">
    <w:name w:val="Default Paragraph Font Para Char"/>
    <w:basedOn w:val="Normal"/>
    <w:rsid w:val="005E587B"/>
    <w:pPr>
      <w:spacing w:after="160" w:line="240" w:lineRule="exact"/>
    </w:pPr>
    <w:rPr>
      <w:rFonts w:ascii="Verdana" w:eastAsia="Times New Roman" w:hAnsi="Verdana" w:cs="Times New Roman"/>
    </w:rPr>
  </w:style>
  <w:style w:type="paragraph" w:styleId="TOC2">
    <w:name w:val="toc 2"/>
    <w:basedOn w:val="Normal"/>
    <w:next w:val="Normal"/>
    <w:autoRedefine/>
    <w:semiHidden/>
    <w:rsid w:val="005E587B"/>
    <w:pPr>
      <w:ind w:left="200"/>
    </w:pPr>
  </w:style>
  <w:style w:type="paragraph" w:customStyle="1" w:styleId="MSbodytext">
    <w:name w:val="_MS body text"/>
    <w:basedOn w:val="Normal"/>
    <w:rsid w:val="005E587B"/>
    <w:pPr>
      <w:spacing w:before="120" w:after="120"/>
      <w:jc w:val="both"/>
    </w:pPr>
    <w:rPr>
      <w:rFonts w:ascii="Arial" w:eastAsia="Times" w:hAnsi="Arial" w:cs="Arial"/>
      <w:bCs/>
      <w:kern w:val="18"/>
    </w:rPr>
  </w:style>
  <w:style w:type="paragraph" w:customStyle="1" w:styleId="Char">
    <w:name w:val="Char"/>
    <w:basedOn w:val="Normal"/>
    <w:rsid w:val="005E587B"/>
    <w:pPr>
      <w:spacing w:after="160" w:line="240" w:lineRule="exact"/>
    </w:pPr>
    <w:rPr>
      <w:rFonts w:ascii="Tahoma" w:eastAsia="Times New Roman" w:hAnsi="Tahoma" w:cs="Tahoma"/>
    </w:rPr>
  </w:style>
  <w:style w:type="paragraph" w:customStyle="1" w:styleId="Char1">
    <w:name w:val="Char1"/>
    <w:basedOn w:val="Normal"/>
    <w:rsid w:val="005E587B"/>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5E587B"/>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5E587B"/>
    <w:pPr>
      <w:spacing w:after="160" w:line="240" w:lineRule="exact"/>
    </w:pPr>
    <w:rPr>
      <w:rFonts w:ascii="Verdana" w:hAnsi="Verdana" w:cs="Times New Roman"/>
    </w:rPr>
  </w:style>
  <w:style w:type="paragraph" w:styleId="ListParagraph">
    <w:name w:val="List Paragraph"/>
    <w:basedOn w:val="Normal"/>
    <w:uiPriority w:val="34"/>
    <w:qFormat/>
    <w:rsid w:val="005E587B"/>
    <w:pPr>
      <w:ind w:left="720"/>
    </w:pPr>
  </w:style>
  <w:style w:type="paragraph" w:styleId="Revision">
    <w:name w:val="Revision"/>
    <w:hidden/>
    <w:uiPriority w:val="99"/>
    <w:semiHidden/>
    <w:rsid w:val="005E587B"/>
    <w:pPr>
      <w:spacing w:after="0" w:line="240" w:lineRule="auto"/>
    </w:pPr>
    <w:rPr>
      <w:rFonts w:ascii="Times New Roman" w:eastAsia="MS Mincho" w:hAnsi="Times New Roman" w:cs="Verdana"/>
      <w:sz w:val="20"/>
      <w:szCs w:val="20"/>
    </w:rPr>
  </w:style>
  <w:style w:type="table" w:styleId="TableGrid">
    <w:name w:val="Table Grid"/>
    <w:basedOn w:val="TableNormal"/>
    <w:rsid w:val="005E587B"/>
    <w:pPr>
      <w:spacing w:after="0" w:line="240" w:lineRule="auto"/>
    </w:pPr>
    <w:rPr>
      <w:rFonts w:ascii="Times New Roman" w:eastAsia="MS Mincho"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5E587B"/>
    <w:rPr>
      <w:vertAlign w:val="superscript"/>
    </w:rPr>
  </w:style>
  <w:style w:type="paragraph" w:styleId="FootnoteText">
    <w:name w:val="footnote text"/>
    <w:basedOn w:val="Normal"/>
    <w:link w:val="FootnoteTextChar"/>
    <w:rsid w:val="005E587B"/>
  </w:style>
  <w:style w:type="character" w:customStyle="1" w:styleId="FootnoteTextChar">
    <w:name w:val="Footnote Text Char"/>
    <w:basedOn w:val="DefaultParagraphFont"/>
    <w:link w:val="FootnoteText"/>
    <w:rsid w:val="005E587B"/>
    <w:rPr>
      <w:rFonts w:ascii="Times New Roman" w:eastAsia="MS Mincho" w:hAnsi="Times New Roman" w:cs="Verdana"/>
      <w:sz w:val="20"/>
      <w:szCs w:val="20"/>
    </w:rPr>
  </w:style>
  <w:style w:type="character" w:styleId="FootnoteReference">
    <w:name w:val="footnote reference"/>
    <w:rsid w:val="005E587B"/>
    <w:rPr>
      <w:vertAlign w:val="superscript"/>
    </w:rPr>
  </w:style>
  <w:style w:type="table" w:styleId="TableGrid3">
    <w:name w:val="Table Grid 3"/>
    <w:basedOn w:val="TableNormal"/>
    <w:rsid w:val="005E587B"/>
    <w:pPr>
      <w:spacing w:after="0" w:line="240" w:lineRule="auto"/>
    </w:pPr>
    <w:rPr>
      <w:rFonts w:ascii="Times New Roman" w:eastAsia="MS Mincho"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E587B"/>
    <w:pPr>
      <w:spacing w:after="0" w:line="240" w:lineRule="auto"/>
    </w:pPr>
    <w:rPr>
      <w:rFonts w:ascii="Times New Roman" w:eastAsia="MS Mincho"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5E587B"/>
    <w:pPr>
      <w:spacing w:after="0" w:line="240" w:lineRule="auto"/>
    </w:pPr>
    <w:rPr>
      <w:rFonts w:ascii="Times New Roman" w:eastAsia="MS Mincho"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5E587B"/>
    <w:pPr>
      <w:spacing w:after="0" w:line="240" w:lineRule="auto"/>
    </w:pPr>
    <w:rPr>
      <w:rFonts w:ascii="Times New Roman" w:eastAsia="MS Mincho" w:hAnsi="Times New Roman" w:cs="Times New Roman"/>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5E587B"/>
    <w:pPr>
      <w:tabs>
        <w:tab w:val="num" w:pos="900"/>
      </w:tabs>
      <w:adjustRightInd w:val="0"/>
      <w:spacing w:before="120" w:after="120"/>
      <w:ind w:left="900" w:hanging="360"/>
      <w:textAlignment w:val="baseline"/>
    </w:pPr>
    <w:rPr>
      <w:rFonts w:ascii="Trebuchet MS" w:hAnsi="Trebuchet M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pira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chnet.microsoft.com/en-us/library/ff603511.aspx" TargetMode="External"/><Relationship Id="rId11" Type="http://schemas.openxmlformats.org/officeDocument/2006/relationships/header" Target="header2.xml"/><Relationship Id="rId5" Type="http://schemas.openxmlformats.org/officeDocument/2006/relationships/hyperlink" Target="mailto:isvroy@microsoft.com"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3468</Words>
  <Characters>19768</Characters>
  <Application>Microsoft Office Word</Application>
  <DocSecurity>0</DocSecurity>
  <Lines>164</Lines>
  <Paragraphs>46</Paragraphs>
  <ScaleCrop>false</ScaleCrop>
  <Company/>
  <LinksUpToDate>false</LinksUpToDate>
  <CharactersWithSpaces>23190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